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EA96C" w14:textId="77777777" w:rsidR="00E25C5D" w:rsidRPr="000112B2" w:rsidRDefault="0019710B" w:rsidP="007F055F">
      <w:pPr>
        <w:pStyle w:val="ac"/>
        <w:spacing w:line="360" w:lineRule="auto"/>
        <w:ind w:right="27"/>
        <w:rPr>
          <w:rFonts w:ascii="Arial" w:hAnsi="Arial" w:cs="Arial"/>
          <w:color w:val="767171"/>
          <w:sz w:val="20"/>
          <w:szCs w:val="20"/>
        </w:rPr>
      </w:pPr>
      <w:r>
        <w:rPr>
          <w:rFonts w:hint="eastAsia"/>
          <w:noProof/>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32" coordsize="21600,21600" o:oned="t" filled="f" o:spt="32" path="m,l21600,21600e" w14:anchorId="564520FF">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78F608EA" w14:textId="3435373E" w:rsidR="46B1AEDE" w:rsidRDefault="3B919E5D" w:rsidP="34A1FD84">
      <w:pPr>
        <w:spacing w:line="360" w:lineRule="auto"/>
        <w:rPr>
          <w:rFonts w:ascii="Arial" w:hAnsi="Arial" w:cs="Arial"/>
          <w:b/>
          <w:bCs/>
          <w:sz w:val="28"/>
          <w:szCs w:val="28"/>
        </w:rPr>
      </w:pPr>
      <w:r>
        <w:rPr>
          <w:rFonts w:ascii="Arial" w:hAnsi="Arial" w:hint="eastAsia"/>
          <w:b/>
          <w:sz w:val="28"/>
        </w:rPr>
        <w:t>For everyone</w:t>
      </w:r>
      <w:r>
        <w:rPr>
          <w:rFonts w:ascii="Arial" w:hAnsi="Arial" w:hint="eastAsia"/>
          <w:b/>
          <w:sz w:val="28"/>
        </w:rPr>
        <w:t>，</w:t>
      </w:r>
      <w:r>
        <w:rPr>
          <w:rFonts w:ascii="Arial" w:hAnsi="Arial" w:hint="eastAsia"/>
          <w:b/>
          <w:sz w:val="28"/>
        </w:rPr>
        <w:t xml:space="preserve">everywhere </w:t>
      </w:r>
      <w:r>
        <w:rPr>
          <w:rFonts w:ascii="Arial" w:hAnsi="Arial" w:hint="eastAsia"/>
          <w:b/>
          <w:sz w:val="28"/>
        </w:rPr>
        <w:t>美一个空间，为每一个人：</w:t>
      </w:r>
      <w:r>
        <w:rPr>
          <w:rFonts w:ascii="Arial" w:hAnsi="Arial" w:hint="eastAsia"/>
          <w:b/>
          <w:sz w:val="28"/>
        </w:rPr>
        <w:t xml:space="preserve">Blum </w:t>
      </w:r>
      <w:r>
        <w:rPr>
          <w:rFonts w:ascii="Arial" w:hAnsi="Arial" w:hint="eastAsia"/>
          <w:b/>
          <w:sz w:val="28"/>
        </w:rPr>
        <w:t>百隆在</w:t>
      </w:r>
      <w:r>
        <w:rPr>
          <w:rFonts w:ascii="Arial" w:hAnsi="Arial" w:hint="eastAsia"/>
          <w:b/>
          <w:sz w:val="28"/>
        </w:rPr>
        <w:t xml:space="preserve"> interzum 2025 </w:t>
      </w:r>
      <w:r>
        <w:rPr>
          <w:rFonts w:ascii="Arial" w:hAnsi="Arial" w:hint="eastAsia"/>
          <w:b/>
          <w:sz w:val="28"/>
        </w:rPr>
        <w:t>展会</w:t>
      </w:r>
    </w:p>
    <w:p w14:paraId="348AAA4A" w14:textId="0EFF6CFE" w:rsidR="6E7E6145" w:rsidRDefault="19C02269" w:rsidP="171E756E">
      <w:pPr>
        <w:spacing w:after="240" w:line="360" w:lineRule="auto"/>
        <w:rPr>
          <w:rFonts w:ascii="Arial" w:hAnsi="Arial" w:cs="Arial"/>
          <w:b/>
          <w:bCs/>
        </w:rPr>
      </w:pPr>
      <w:r>
        <w:rPr>
          <w:rFonts w:ascii="Arial" w:hAnsi="Arial" w:hint="eastAsia"/>
          <w:b/>
        </w:rPr>
        <w:t xml:space="preserve">80 </w:t>
      </w:r>
      <w:r>
        <w:rPr>
          <w:rFonts w:ascii="Arial" w:hAnsi="Arial" w:hint="eastAsia"/>
          <w:b/>
        </w:rPr>
        <w:t>分钟环游世界的展台之旅</w:t>
      </w:r>
    </w:p>
    <w:p w14:paraId="7B2A7ECF" w14:textId="4F61FAD1" w:rsidR="171E756E" w:rsidRDefault="4CC038A3" w:rsidP="0F3F5B14">
      <w:pPr>
        <w:spacing w:after="240" w:line="360" w:lineRule="auto"/>
        <w:rPr>
          <w:rFonts w:ascii="Arial" w:hAnsi="Arial" w:cs="Arial"/>
          <w:b/>
          <w:bCs/>
          <w:sz w:val="20"/>
          <w:szCs w:val="20"/>
        </w:rPr>
      </w:pPr>
      <w:r>
        <w:rPr>
          <w:rFonts w:ascii="Arial" w:hAnsi="Arial" w:hint="eastAsia"/>
          <w:sz w:val="20"/>
        </w:rPr>
        <w:t xml:space="preserve">2025 </w:t>
      </w:r>
      <w:r>
        <w:rPr>
          <w:rFonts w:ascii="Arial" w:hAnsi="Arial" w:hint="eastAsia"/>
          <w:sz w:val="20"/>
        </w:rPr>
        <w:t>年</w:t>
      </w:r>
      <w:r>
        <w:rPr>
          <w:rFonts w:ascii="Arial" w:hAnsi="Arial" w:hint="eastAsia"/>
          <w:sz w:val="20"/>
        </w:rPr>
        <w:t xml:space="preserve"> 5 </w:t>
      </w:r>
      <w:r>
        <w:rPr>
          <w:rFonts w:ascii="Arial" w:hAnsi="Arial" w:hint="eastAsia"/>
          <w:sz w:val="20"/>
        </w:rPr>
        <w:t>月，奥地利赫西斯特。</w:t>
      </w:r>
      <w:r>
        <w:rPr>
          <w:rFonts w:ascii="Arial" w:hAnsi="Arial" w:hint="eastAsia"/>
          <w:b/>
          <w:sz w:val="20"/>
        </w:rPr>
        <w:t>借鉴儒勒·凡尔纳的灵感，参观者在</w:t>
      </w:r>
      <w:r>
        <w:rPr>
          <w:rFonts w:ascii="Arial" w:hAnsi="Arial" w:hint="eastAsia"/>
          <w:b/>
          <w:sz w:val="20"/>
        </w:rPr>
        <w:t xml:space="preserve"> Blum </w:t>
      </w:r>
      <w:r>
        <w:rPr>
          <w:rFonts w:ascii="Arial" w:hAnsi="Arial" w:hint="eastAsia"/>
          <w:b/>
          <w:sz w:val="20"/>
        </w:rPr>
        <w:t>百隆于</w:t>
      </w:r>
      <w:r>
        <w:rPr>
          <w:rFonts w:ascii="Arial" w:hAnsi="Arial" w:hint="eastAsia"/>
          <w:b/>
          <w:sz w:val="20"/>
        </w:rPr>
        <w:t xml:space="preserve"> interzum 2025 </w:t>
      </w:r>
      <w:r>
        <w:rPr>
          <w:rFonts w:ascii="Arial" w:hAnsi="Arial" w:hint="eastAsia"/>
          <w:b/>
          <w:sz w:val="20"/>
        </w:rPr>
        <w:t>的展台上仅用</w:t>
      </w:r>
      <w:r>
        <w:rPr>
          <w:rFonts w:ascii="Arial" w:hAnsi="Arial" w:hint="eastAsia"/>
          <w:b/>
          <w:sz w:val="20"/>
        </w:rPr>
        <w:t xml:space="preserve"> 80 </w:t>
      </w:r>
      <w:r>
        <w:rPr>
          <w:rFonts w:ascii="Arial" w:hAnsi="Arial" w:hint="eastAsia"/>
          <w:b/>
          <w:sz w:val="20"/>
        </w:rPr>
        <w:t>分钟就能探索世界。这家奥地利五金件制造商为这场非凡的展会之旅准备了适用于每个生活区域的新产品、实用服务和国际趋势。</w:t>
      </w:r>
      <w:r>
        <w:rPr>
          <w:rFonts w:ascii="Arial" w:hAnsi="Arial" w:hint="eastAsia"/>
          <w:b/>
          <w:sz w:val="20"/>
        </w:rPr>
        <w:t xml:space="preserve"> </w:t>
      </w:r>
    </w:p>
    <w:p w14:paraId="0C9CA06C" w14:textId="49D47017" w:rsidR="74B3A299" w:rsidRDefault="74B3A299" w:rsidP="34A1FD84">
      <w:pPr>
        <w:spacing w:after="240" w:line="360" w:lineRule="auto"/>
        <w:rPr>
          <w:rFonts w:ascii="Arial" w:hAnsi="Arial" w:cs="Arial"/>
          <w:sz w:val="20"/>
          <w:szCs w:val="20"/>
        </w:rPr>
      </w:pPr>
      <w:r>
        <w:rPr>
          <w:rFonts w:ascii="Arial" w:hAnsi="Arial" w:hint="eastAsia"/>
          <w:sz w:val="20"/>
        </w:rPr>
        <w:t xml:space="preserve">Blum </w:t>
      </w:r>
      <w:r>
        <w:rPr>
          <w:rFonts w:ascii="Arial" w:hAnsi="Arial" w:hint="eastAsia"/>
          <w:sz w:val="20"/>
        </w:rPr>
        <w:t>百隆早在</w:t>
      </w:r>
      <w:r>
        <w:rPr>
          <w:rFonts w:ascii="Arial" w:hAnsi="Arial" w:hint="eastAsia"/>
          <w:sz w:val="20"/>
        </w:rPr>
        <w:t xml:space="preserve"> 2023 </w:t>
      </w:r>
      <w:r>
        <w:rPr>
          <w:rFonts w:ascii="Arial" w:hAnsi="Arial" w:hint="eastAsia"/>
          <w:sz w:val="20"/>
        </w:rPr>
        <w:t>年</w:t>
      </w:r>
      <w:r>
        <w:rPr>
          <w:rFonts w:ascii="Arial" w:hAnsi="Arial" w:hint="eastAsia"/>
          <w:sz w:val="20"/>
        </w:rPr>
        <w:t xml:space="preserve"> interzum </w:t>
      </w:r>
      <w:r>
        <w:rPr>
          <w:rFonts w:ascii="Arial" w:hAnsi="Arial" w:hint="eastAsia"/>
          <w:sz w:val="20"/>
        </w:rPr>
        <w:t>展会就以“</w:t>
      </w:r>
      <w:r>
        <w:rPr>
          <w:rFonts w:ascii="Arial" w:hAnsi="Arial" w:hint="eastAsia"/>
          <w:sz w:val="20"/>
        </w:rPr>
        <w:t xml:space="preserve">FOR EVERYONE </w:t>
      </w:r>
      <w:r>
        <w:rPr>
          <w:rFonts w:ascii="Arial" w:hAnsi="Arial" w:hint="eastAsia"/>
          <w:sz w:val="20"/>
        </w:rPr>
        <w:t>为每一个人”为主题，展示了针对不同生活场景的多样化居住空间。其目标是</w:t>
      </w:r>
      <w:r>
        <w:rPr>
          <w:rFonts w:ascii="Arial" w:hAnsi="Arial" w:hint="eastAsia"/>
          <w:color w:val="000000" w:themeColor="text1"/>
          <w:sz w:val="20"/>
        </w:rPr>
        <w:t>在科隆举办的全球领先家具制造展会上</w:t>
      </w:r>
      <w:r>
        <w:rPr>
          <w:rFonts w:ascii="Arial" w:hAnsi="Arial" w:hint="eastAsia"/>
          <w:sz w:val="20"/>
        </w:rPr>
        <w:t>，</w:t>
      </w:r>
      <w:r>
        <w:rPr>
          <w:rFonts w:ascii="Arial" w:hAnsi="Arial" w:hint="eastAsia"/>
          <w:color w:val="000000" w:themeColor="text1"/>
          <w:sz w:val="20"/>
        </w:rPr>
        <w:t>为每种需求和预算提供合适的产品，并为实用家具带来启发性的创意。</w:t>
      </w:r>
      <w:r>
        <w:rPr>
          <w:rFonts w:ascii="Arial" w:hAnsi="Arial" w:hint="eastAsia"/>
          <w:sz w:val="20"/>
        </w:rPr>
        <w:t>今年，该公司在其展台概念中扩展了“</w:t>
      </w:r>
      <w:r>
        <w:rPr>
          <w:rFonts w:ascii="Arial" w:hAnsi="Arial" w:hint="eastAsia"/>
          <w:sz w:val="20"/>
        </w:rPr>
        <w:t xml:space="preserve">EVERYWHERE </w:t>
      </w:r>
      <w:r>
        <w:rPr>
          <w:rFonts w:ascii="Arial" w:hAnsi="Arial" w:hint="eastAsia"/>
          <w:sz w:val="20"/>
        </w:rPr>
        <w:t>每一个空间”这一维度。因为</w:t>
      </w:r>
      <w:r>
        <w:rPr>
          <w:rFonts w:ascii="Arial" w:hAnsi="Arial" w:hint="eastAsia"/>
          <w:sz w:val="20"/>
        </w:rPr>
        <w:t xml:space="preserve"> Blum </w:t>
      </w:r>
      <w:r>
        <w:rPr>
          <w:rFonts w:ascii="Arial" w:hAnsi="Arial" w:hint="eastAsia"/>
          <w:sz w:val="20"/>
        </w:rPr>
        <w:t>百隆的解决方案是为所有人打造的——并在世界各地的每个生活区域得到应用。</w:t>
      </w:r>
    </w:p>
    <w:p w14:paraId="0A93C78B" w14:textId="1622FC14" w:rsidR="76061B71" w:rsidRPr="00397D00" w:rsidRDefault="3F428CE6" w:rsidP="34A1FD84">
      <w:pPr>
        <w:spacing w:after="240" w:line="360" w:lineRule="auto"/>
      </w:pPr>
      <w:r>
        <w:rPr>
          <w:rFonts w:ascii="Arial" w:hAnsi="Arial" w:hint="eastAsia"/>
          <w:b/>
          <w:sz w:val="20"/>
        </w:rPr>
        <w:t>放眼全球</w:t>
      </w:r>
      <w:r>
        <w:rPr>
          <w:rFonts w:hint="eastAsia"/>
        </w:rPr>
        <w:br/>
      </w:r>
      <w:r>
        <w:rPr>
          <w:rFonts w:ascii="Arial" w:hAnsi="Arial" w:hint="eastAsia"/>
          <w:sz w:val="20"/>
        </w:rPr>
        <w:t>“作为一家业务遍及全球的企业，我们必须深入研究不同的居住习惯和需求。为此，我们需要找到部分个性化解决方案，甚至重新思考我们现有产品的新用途。因此，开拓视野并认真倾听至关重要”，</w:t>
      </w:r>
      <w:r>
        <w:rPr>
          <w:rFonts w:ascii="Arial" w:hAnsi="Arial" w:hint="eastAsia"/>
          <w:color w:val="000000" w:themeColor="text1"/>
          <w:sz w:val="20"/>
        </w:rPr>
        <w:t xml:space="preserve">Blum </w:t>
      </w:r>
      <w:r>
        <w:rPr>
          <w:rFonts w:ascii="Arial" w:hAnsi="Arial" w:hint="eastAsia"/>
          <w:color w:val="000000" w:themeColor="text1"/>
          <w:sz w:val="20"/>
        </w:rPr>
        <w:t>百隆集团总经理</w:t>
      </w:r>
      <w:r>
        <w:rPr>
          <w:rFonts w:ascii="Arial" w:hAnsi="Arial" w:hint="eastAsia"/>
          <w:color w:val="000000" w:themeColor="text1"/>
          <w:sz w:val="20"/>
        </w:rPr>
        <w:t xml:space="preserve"> Philipp Blum </w:t>
      </w:r>
      <w:r>
        <w:rPr>
          <w:rFonts w:ascii="Arial" w:hAnsi="Arial" w:hint="eastAsia"/>
          <w:color w:val="000000" w:themeColor="text1"/>
          <w:sz w:val="20"/>
        </w:rPr>
        <w:t>解释道</w:t>
      </w:r>
      <w:r>
        <w:rPr>
          <w:rFonts w:ascii="Arial" w:hAnsi="Arial" w:hint="eastAsia"/>
          <w:sz w:val="20"/>
        </w:rPr>
        <w:t>，并进一步阐述：“为此，我们的展台设计从全球客户身上汲取了灵感。目标是同样启发我们的展台访客，并与他们进行深入交流。”</w:t>
      </w:r>
    </w:p>
    <w:p w14:paraId="08983CB8" w14:textId="51A47B3F" w:rsidR="007F055F" w:rsidRDefault="28B854E0" w:rsidP="4A78BF4C">
      <w:pPr>
        <w:spacing w:after="240" w:line="360" w:lineRule="auto"/>
        <w:rPr>
          <w:rFonts w:ascii="Arial" w:hAnsi="Arial" w:cs="Arial"/>
          <w:sz w:val="20"/>
          <w:szCs w:val="20"/>
        </w:rPr>
      </w:pPr>
      <w:r>
        <w:rPr>
          <w:rFonts w:ascii="Arial" w:hAnsi="Arial" w:hint="eastAsia"/>
          <w:b/>
          <w:sz w:val="20"/>
        </w:rPr>
        <w:t>国际灵感</w:t>
      </w:r>
      <w:r>
        <w:rPr>
          <w:rFonts w:ascii="Arial" w:hAnsi="Arial" w:hint="eastAsia"/>
          <w:b/>
          <w:sz w:val="20"/>
        </w:rPr>
        <w:t xml:space="preserve"> </w:t>
      </w:r>
      <w:r>
        <w:rPr>
          <w:rFonts w:hint="eastAsia"/>
        </w:rPr>
        <w:br/>
      </w:r>
      <w:r>
        <w:rPr>
          <w:rFonts w:ascii="Arial" w:hAnsi="Arial" w:hint="eastAsia"/>
          <w:sz w:val="20"/>
        </w:rPr>
        <w:t>无论是美式大厨房、亚洲大都市的紧凑浴室，还是欧洲时尚达人的实用衣帽间：参观者都能探索到灵感源自不同大陆生活现实的创意与家具。在</w:t>
      </w:r>
      <w:r>
        <w:rPr>
          <w:rFonts w:ascii="Arial" w:hAnsi="Arial" w:hint="eastAsia"/>
          <w:sz w:val="20"/>
        </w:rPr>
        <w:t xml:space="preserve"> Blum </w:t>
      </w:r>
      <w:r>
        <w:rPr>
          <w:rFonts w:ascii="Arial" w:hAnsi="Arial" w:hint="eastAsia"/>
          <w:sz w:val="20"/>
        </w:rPr>
        <w:t>百隆展台，这场环球之旅仅需约</w:t>
      </w:r>
      <w:r>
        <w:rPr>
          <w:rFonts w:ascii="Arial" w:hAnsi="Arial" w:hint="eastAsia"/>
          <w:sz w:val="20"/>
        </w:rPr>
        <w:t xml:space="preserve"> 80 </w:t>
      </w:r>
      <w:r>
        <w:rPr>
          <w:rFonts w:ascii="Arial" w:hAnsi="Arial" w:hint="eastAsia"/>
          <w:sz w:val="20"/>
        </w:rPr>
        <w:t>分钟。展台划分为多个功能区。厨房和浴室聚焦三大主题：“</w:t>
      </w:r>
      <w:r>
        <w:rPr>
          <w:rFonts w:ascii="Arial" w:hAnsi="Arial" w:hint="eastAsia"/>
          <w:sz w:val="20"/>
        </w:rPr>
        <w:t>Inspirational Design</w:t>
      </w:r>
      <w:r>
        <w:rPr>
          <w:rFonts w:ascii="Arial" w:hAnsi="Arial" w:hint="eastAsia"/>
          <w:sz w:val="20"/>
        </w:rPr>
        <w:t>”（启迪设计）呈现鼓舞人心的家具，“</w:t>
      </w:r>
      <w:r>
        <w:rPr>
          <w:rFonts w:ascii="Arial" w:hAnsi="Arial" w:hint="eastAsia"/>
          <w:sz w:val="20"/>
        </w:rPr>
        <w:t>Creative Design</w:t>
      </w:r>
      <w:r>
        <w:rPr>
          <w:rFonts w:ascii="Arial" w:hAnsi="Arial" w:hint="eastAsia"/>
          <w:sz w:val="20"/>
        </w:rPr>
        <w:t>”（创意设计）兼具创意与实用的应用方案，“</w:t>
      </w:r>
      <w:r>
        <w:rPr>
          <w:rFonts w:ascii="Arial" w:hAnsi="Arial" w:hint="eastAsia"/>
          <w:sz w:val="20"/>
        </w:rPr>
        <w:t>Effective Design</w:t>
      </w:r>
      <w:r>
        <w:rPr>
          <w:rFonts w:ascii="Arial" w:hAnsi="Arial" w:hint="eastAsia"/>
          <w:sz w:val="20"/>
        </w:rPr>
        <w:t>”（有效设计）表现特别高效的生活解决方案。全新</w:t>
      </w:r>
      <w:r>
        <w:rPr>
          <w:rFonts w:ascii="Arial" w:hAnsi="Arial" w:hint="eastAsia"/>
          <w:sz w:val="20"/>
        </w:rPr>
        <w:t xml:space="preserve"> PLICOBOX </w:t>
      </w:r>
      <w:r>
        <w:rPr>
          <w:rFonts w:ascii="Arial" w:hAnsi="Arial" w:hint="eastAsia"/>
          <w:sz w:val="20"/>
        </w:rPr>
        <w:t>抽屉系列则在独立展区展示了客厅与卧室方案。这些生活空间还搭配了抽屉专题区、</w:t>
      </w:r>
      <w:r>
        <w:rPr>
          <w:rFonts w:ascii="Arial" w:hAnsi="Arial" w:hint="eastAsia"/>
          <w:sz w:val="20"/>
        </w:rPr>
        <w:t xml:space="preserve">Blum </w:t>
      </w:r>
      <w:r>
        <w:rPr>
          <w:rFonts w:ascii="Arial" w:hAnsi="Arial" w:hint="eastAsia"/>
          <w:sz w:val="20"/>
        </w:rPr>
        <w:t>百隆服务支持及实用加工工具。关于未来创新可能性的概念研究同样亮相展台，参观者受邀对这些构想提出反馈。</w:t>
      </w:r>
      <w:r>
        <w:rPr>
          <w:rFonts w:ascii="Arial" w:hAnsi="Arial" w:hint="eastAsia"/>
          <w:sz w:val="20"/>
        </w:rPr>
        <w:t xml:space="preserve">  </w:t>
      </w:r>
    </w:p>
    <w:p w14:paraId="638F3A28" w14:textId="0DADFCFF" w:rsidR="007F055F" w:rsidRDefault="00B67065" w:rsidP="34A1FD84">
      <w:pPr>
        <w:spacing w:after="240" w:line="360" w:lineRule="auto"/>
        <w:rPr>
          <w:rFonts w:ascii="Arial" w:hAnsi="Arial" w:cs="Arial"/>
          <w:sz w:val="20"/>
          <w:szCs w:val="20"/>
        </w:rPr>
      </w:pPr>
      <w:r>
        <w:rPr>
          <w:rFonts w:ascii="Arial" w:hAnsi="Arial" w:hint="eastAsia"/>
          <w:sz w:val="20"/>
        </w:rPr>
        <w:t>更多资讯及后续“旅程报告”请访问：</w:t>
      </w:r>
      <w:hyperlink r:id="rId11">
        <w:r>
          <w:rPr>
            <w:rStyle w:val="a4"/>
            <w:rFonts w:ascii="Arial" w:hAnsi="Arial" w:hint="eastAsia"/>
            <w:sz w:val="20"/>
          </w:rPr>
          <w:t>www.blum.com/explores</w:t>
        </w:r>
      </w:hyperlink>
    </w:p>
    <w:tbl>
      <w:tblPr>
        <w:tblW w:w="0" w:type="auto"/>
        <w:tblCellMar>
          <w:left w:w="0" w:type="dxa"/>
          <w:right w:w="0" w:type="dxa"/>
        </w:tblCellMar>
        <w:tblLook w:val="04A0" w:firstRow="1" w:lastRow="0" w:firstColumn="1" w:lastColumn="0" w:noHBand="0" w:noVBand="1"/>
      </w:tblPr>
      <w:tblGrid>
        <w:gridCol w:w="4239"/>
        <w:gridCol w:w="4259"/>
      </w:tblGrid>
      <w:tr w:rsidR="007F055F" w:rsidRPr="00167370" w14:paraId="0F69369D" w14:textId="77777777" w:rsidTr="171E756E">
        <w:tc>
          <w:tcPr>
            <w:tcW w:w="4239" w:type="dxa"/>
            <w:shd w:val="clear" w:color="auto" w:fill="auto"/>
          </w:tcPr>
          <w:p w14:paraId="08B70799" w14:textId="5B2F8324" w:rsidR="00CE3170" w:rsidRPr="007F055F" w:rsidRDefault="004661A4" w:rsidP="007F055F">
            <w:pPr>
              <w:spacing w:after="240" w:line="360" w:lineRule="auto"/>
              <w:rPr>
                <w:rFonts w:ascii="Arial" w:hAnsi="Arial" w:cs="Arial"/>
                <w:color w:val="000000" w:themeColor="text1"/>
                <w:sz w:val="18"/>
                <w:szCs w:val="18"/>
              </w:rPr>
            </w:pPr>
            <w:r>
              <w:rPr>
                <w:rFonts w:ascii="Arial" w:hAnsi="Arial" w:hint="eastAsia"/>
                <w:noProof/>
                <w:color w:val="000000" w:themeColor="text1"/>
                <w:sz w:val="18"/>
              </w:rPr>
              <w:lastRenderedPageBreak/>
              <w:drawing>
                <wp:inline distT="0" distB="0" distL="0" distR="0" wp14:anchorId="09D4D525" wp14:editId="48C6E175">
                  <wp:extent cx="2160000" cy="1216800"/>
                  <wp:effectExtent l="0" t="0" r="0" b="2540"/>
                  <wp:docPr id="12364779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0000" cy="1216800"/>
                          </a:xfrm>
                          <a:prstGeom prst="rect">
                            <a:avLst/>
                          </a:prstGeom>
                          <a:noFill/>
                          <a:ln>
                            <a:noFill/>
                          </a:ln>
                        </pic:spPr>
                      </pic:pic>
                    </a:graphicData>
                  </a:graphic>
                </wp:inline>
              </w:drawing>
            </w:r>
          </w:p>
        </w:tc>
        <w:tc>
          <w:tcPr>
            <w:tcW w:w="4259" w:type="dxa"/>
            <w:shd w:val="clear" w:color="auto" w:fill="auto"/>
          </w:tcPr>
          <w:p w14:paraId="70AB1DBE" w14:textId="6DD1285A" w:rsidR="00CE3170" w:rsidRPr="007F055F" w:rsidRDefault="00CE3170" w:rsidP="007F055F">
            <w:pPr>
              <w:spacing w:after="240" w:line="360" w:lineRule="auto"/>
              <w:rPr>
                <w:rFonts w:ascii="Arial" w:hAnsi="Arial" w:cs="Arial"/>
                <w:color w:val="000000" w:themeColor="text1"/>
                <w:sz w:val="18"/>
                <w:szCs w:val="18"/>
              </w:rPr>
            </w:pPr>
            <w:r>
              <w:rPr>
                <w:rFonts w:ascii="Arial" w:hAnsi="Arial" w:hint="eastAsia"/>
                <w:color w:val="000000" w:themeColor="text1"/>
                <w:sz w:val="18"/>
              </w:rPr>
              <w:t>（图片：</w:t>
            </w:r>
            <w:r>
              <w:rPr>
                <w:rFonts w:ascii="Arial" w:hAnsi="Arial" w:hint="eastAsia"/>
                <w:color w:val="000000" w:themeColor="text1"/>
                <w:sz w:val="18"/>
              </w:rPr>
              <w:t>Blum_interzum2025</w:t>
            </w:r>
            <w:r>
              <w:rPr>
                <w:rFonts w:ascii="Arial" w:hAnsi="Arial" w:hint="eastAsia"/>
                <w:color w:val="000000" w:themeColor="text1"/>
                <w:sz w:val="18"/>
              </w:rPr>
              <w:t>）</w:t>
            </w:r>
            <w:r>
              <w:rPr>
                <w:rFonts w:ascii="Arial" w:hAnsi="Arial" w:hint="eastAsia"/>
                <w:color w:val="000000" w:themeColor="text1"/>
                <w:sz w:val="18"/>
              </w:rPr>
              <w:t xml:space="preserve"> </w:t>
            </w:r>
          </w:p>
          <w:p w14:paraId="6FA105D2" w14:textId="5DE43270" w:rsidR="00CE3170" w:rsidRPr="00167370" w:rsidRDefault="005E2BE2" w:rsidP="007F055F">
            <w:pPr>
              <w:spacing w:after="240" w:line="360" w:lineRule="auto"/>
              <w:rPr>
                <w:rFonts w:ascii="Arial" w:hAnsi="Arial" w:cs="Arial"/>
                <w:color w:val="000000" w:themeColor="text1"/>
                <w:sz w:val="18"/>
                <w:szCs w:val="18"/>
              </w:rPr>
            </w:pPr>
            <w:r>
              <w:rPr>
                <w:rFonts w:ascii="Arial" w:hAnsi="Arial" w:hint="eastAsia"/>
                <w:color w:val="000000" w:themeColor="text1"/>
                <w:sz w:val="18"/>
              </w:rPr>
              <w:t>For everyone</w:t>
            </w:r>
            <w:r>
              <w:rPr>
                <w:rFonts w:ascii="Arial" w:hAnsi="Arial" w:hint="eastAsia"/>
                <w:color w:val="000000" w:themeColor="text1"/>
                <w:sz w:val="18"/>
              </w:rPr>
              <w:t>，</w:t>
            </w:r>
            <w:r>
              <w:rPr>
                <w:rFonts w:ascii="Arial" w:hAnsi="Arial" w:hint="eastAsia"/>
                <w:color w:val="000000" w:themeColor="text1"/>
                <w:sz w:val="18"/>
              </w:rPr>
              <w:t>everywhere</w:t>
            </w:r>
            <w:r>
              <w:rPr>
                <w:rFonts w:ascii="Arial" w:hAnsi="Arial" w:hint="eastAsia"/>
                <w:color w:val="000000" w:themeColor="text1"/>
                <w:sz w:val="18"/>
              </w:rPr>
              <w:t>——</w:t>
            </w:r>
            <w:r>
              <w:rPr>
                <w:rFonts w:ascii="Arial" w:hAnsi="Arial" w:hint="eastAsia"/>
                <w:color w:val="000000" w:themeColor="text1"/>
                <w:sz w:val="18"/>
              </w:rPr>
              <w:t xml:space="preserve">Blum </w:t>
            </w:r>
            <w:r>
              <w:rPr>
                <w:rFonts w:ascii="Arial" w:hAnsi="Arial" w:hint="eastAsia"/>
                <w:color w:val="000000" w:themeColor="text1"/>
                <w:sz w:val="18"/>
              </w:rPr>
              <w:t>百隆在</w:t>
            </w:r>
            <w:r>
              <w:rPr>
                <w:rFonts w:ascii="Arial" w:hAnsi="Arial" w:hint="eastAsia"/>
                <w:color w:val="000000" w:themeColor="text1"/>
                <w:sz w:val="18"/>
              </w:rPr>
              <w:t xml:space="preserve"> interzum 2025 </w:t>
            </w:r>
            <w:r>
              <w:rPr>
                <w:rFonts w:ascii="Arial" w:hAnsi="Arial" w:hint="eastAsia"/>
                <w:color w:val="000000" w:themeColor="text1"/>
                <w:sz w:val="18"/>
              </w:rPr>
              <w:t>展会的参展主题</w:t>
            </w:r>
          </w:p>
        </w:tc>
      </w:tr>
      <w:tr w:rsidR="006D3B30" w:rsidRPr="00167370" w14:paraId="6F1774F8" w14:textId="77777777" w:rsidTr="171E756E">
        <w:tc>
          <w:tcPr>
            <w:tcW w:w="4239" w:type="dxa"/>
            <w:shd w:val="clear" w:color="auto" w:fill="auto"/>
          </w:tcPr>
          <w:p w14:paraId="2A3DF8CF" w14:textId="26305E52" w:rsidR="006D3B30" w:rsidRDefault="0038475B" w:rsidP="007F055F">
            <w:pPr>
              <w:spacing w:after="240" w:line="360" w:lineRule="auto"/>
              <w:rPr>
                <w:rFonts w:ascii="Arial" w:hAnsi="Arial" w:cs="Arial"/>
                <w:noProof/>
                <w:color w:val="000000" w:themeColor="text1"/>
                <w:sz w:val="18"/>
                <w:szCs w:val="18"/>
              </w:rPr>
            </w:pPr>
            <w:r>
              <w:rPr>
                <w:rFonts w:ascii="Arial" w:hAnsi="Arial" w:hint="eastAsia"/>
                <w:noProof/>
                <w:color w:val="000000" w:themeColor="text1"/>
                <w:sz w:val="18"/>
              </w:rPr>
              <w:drawing>
                <wp:inline distT="0" distB="0" distL="0" distR="0" wp14:anchorId="27EA40A6" wp14:editId="6A73E8AC">
                  <wp:extent cx="2160000" cy="1213200"/>
                  <wp:effectExtent l="0" t="0" r="0" b="6350"/>
                  <wp:docPr id="105830007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0000" cy="1213200"/>
                          </a:xfrm>
                          <a:prstGeom prst="rect">
                            <a:avLst/>
                          </a:prstGeom>
                          <a:noFill/>
                          <a:ln>
                            <a:noFill/>
                          </a:ln>
                        </pic:spPr>
                      </pic:pic>
                    </a:graphicData>
                  </a:graphic>
                </wp:inline>
              </w:drawing>
            </w:r>
          </w:p>
        </w:tc>
        <w:tc>
          <w:tcPr>
            <w:tcW w:w="4259" w:type="dxa"/>
            <w:shd w:val="clear" w:color="auto" w:fill="auto"/>
          </w:tcPr>
          <w:p w14:paraId="0631D839" w14:textId="0AC862B8" w:rsidR="0038475B" w:rsidRPr="007F055F" w:rsidRDefault="0038475B" w:rsidP="0038475B">
            <w:pPr>
              <w:spacing w:after="240" w:line="360" w:lineRule="auto"/>
              <w:rPr>
                <w:rFonts w:ascii="Arial" w:hAnsi="Arial" w:cs="Arial"/>
                <w:color w:val="000000" w:themeColor="text1"/>
                <w:sz w:val="18"/>
                <w:szCs w:val="18"/>
              </w:rPr>
            </w:pPr>
            <w:r>
              <w:rPr>
                <w:rFonts w:ascii="Arial" w:hAnsi="Arial" w:hint="eastAsia"/>
                <w:color w:val="000000" w:themeColor="text1"/>
                <w:sz w:val="18"/>
              </w:rPr>
              <w:t>（图片：</w:t>
            </w:r>
            <w:r>
              <w:rPr>
                <w:rFonts w:ascii="Arial" w:hAnsi="Arial" w:hint="eastAsia"/>
                <w:color w:val="000000" w:themeColor="text1"/>
                <w:sz w:val="18"/>
              </w:rPr>
              <w:t>Blum_REVEGO0231</w:t>
            </w:r>
            <w:r>
              <w:rPr>
                <w:rFonts w:ascii="Arial" w:hAnsi="Arial" w:hint="eastAsia"/>
                <w:color w:val="000000" w:themeColor="text1"/>
                <w:sz w:val="18"/>
              </w:rPr>
              <w:t>）</w:t>
            </w:r>
            <w:r>
              <w:rPr>
                <w:rFonts w:ascii="Arial" w:hAnsi="Arial" w:hint="eastAsia"/>
                <w:color w:val="000000" w:themeColor="text1"/>
                <w:sz w:val="18"/>
              </w:rPr>
              <w:t xml:space="preserve"> </w:t>
            </w:r>
          </w:p>
          <w:p w14:paraId="267EF205" w14:textId="0D6DE0E9" w:rsidR="006D3B30" w:rsidRPr="007F055F" w:rsidRDefault="00467109" w:rsidP="0038475B">
            <w:pPr>
              <w:spacing w:after="240" w:line="360" w:lineRule="auto"/>
              <w:rPr>
                <w:rFonts w:ascii="Arial" w:hAnsi="Arial" w:cs="Arial"/>
                <w:color w:val="000000" w:themeColor="text1"/>
                <w:sz w:val="18"/>
                <w:szCs w:val="18"/>
              </w:rPr>
            </w:pPr>
            <w:r>
              <w:rPr>
                <w:rFonts w:ascii="Arial" w:hAnsi="Arial" w:hint="eastAsia"/>
                <w:color w:val="000000" w:themeColor="text1"/>
                <w:sz w:val="18"/>
              </w:rPr>
              <w:t>参观者们能够探索不同的居住空间以及配套的</w:t>
            </w:r>
            <w:r>
              <w:rPr>
                <w:rFonts w:ascii="Arial" w:hAnsi="Arial" w:hint="eastAsia"/>
                <w:color w:val="000000" w:themeColor="text1"/>
                <w:sz w:val="18"/>
              </w:rPr>
              <w:t xml:space="preserve"> Blum </w:t>
            </w:r>
            <w:r>
              <w:rPr>
                <w:rFonts w:ascii="Arial" w:hAnsi="Arial" w:hint="eastAsia"/>
                <w:color w:val="000000" w:themeColor="text1"/>
                <w:sz w:val="18"/>
              </w:rPr>
              <w:t>百隆家具解决方案——例如图中作为可步入式衣柜的</w:t>
            </w:r>
            <w:r>
              <w:rPr>
                <w:rFonts w:ascii="Arial" w:hAnsi="Arial" w:hint="eastAsia"/>
                <w:color w:val="000000" w:themeColor="text1"/>
                <w:sz w:val="18"/>
              </w:rPr>
              <w:t xml:space="preserve"> REVEGO </w:t>
            </w:r>
            <w:r>
              <w:rPr>
                <w:rFonts w:ascii="Arial" w:hAnsi="Arial" w:hint="eastAsia"/>
                <w:color w:val="000000" w:themeColor="text1"/>
                <w:sz w:val="18"/>
              </w:rPr>
              <w:t>乐藏</w:t>
            </w:r>
            <w:r>
              <w:rPr>
                <w:rFonts w:ascii="Arial" w:hAnsi="Arial" w:hint="eastAsia"/>
                <w:color w:val="000000" w:themeColor="text1"/>
                <w:sz w:val="18"/>
              </w:rPr>
              <w:t>®</w:t>
            </w:r>
            <w:r>
              <w:rPr>
                <w:rFonts w:ascii="Arial" w:hAnsi="Arial" w:hint="eastAsia"/>
                <w:color w:val="000000" w:themeColor="text1"/>
                <w:sz w:val="18"/>
              </w:rPr>
              <w:t>口袋门系列</w:t>
            </w:r>
          </w:p>
        </w:tc>
      </w:tr>
      <w:tr w:rsidR="007F055F" w:rsidRPr="007F055F" w14:paraId="4D934FC8" w14:textId="77777777" w:rsidTr="171E756E">
        <w:trPr>
          <w:cantSplit/>
          <w:trHeight w:val="1290"/>
        </w:trPr>
        <w:tc>
          <w:tcPr>
            <w:tcW w:w="4239" w:type="dxa"/>
            <w:shd w:val="clear" w:color="auto" w:fill="auto"/>
          </w:tcPr>
          <w:p w14:paraId="5260D91C" w14:textId="0F3A7C2C" w:rsidR="00CE3170" w:rsidRPr="007F055F" w:rsidRDefault="006D3B30" w:rsidP="007F055F">
            <w:pPr>
              <w:spacing w:after="240" w:line="360" w:lineRule="auto"/>
              <w:rPr>
                <w:rFonts w:ascii="Arial" w:hAnsi="Arial" w:cs="Arial"/>
                <w:color w:val="000000" w:themeColor="text1"/>
                <w:sz w:val="18"/>
                <w:szCs w:val="18"/>
              </w:rPr>
            </w:pPr>
            <w:r>
              <w:rPr>
                <w:rFonts w:ascii="Arial" w:hAnsi="Arial" w:hint="eastAsia"/>
                <w:noProof/>
                <w:color w:val="000000" w:themeColor="text1"/>
                <w:sz w:val="18"/>
              </w:rPr>
              <w:drawing>
                <wp:inline distT="0" distB="0" distL="0" distR="0" wp14:anchorId="636F1505" wp14:editId="17381AA5">
                  <wp:extent cx="1440000" cy="2160000"/>
                  <wp:effectExtent l="0" t="0" r="8255" b="0"/>
                  <wp:docPr id="115258031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40000" cy="2160000"/>
                          </a:xfrm>
                          <a:prstGeom prst="rect">
                            <a:avLst/>
                          </a:prstGeom>
                          <a:noFill/>
                          <a:ln>
                            <a:noFill/>
                          </a:ln>
                        </pic:spPr>
                      </pic:pic>
                    </a:graphicData>
                  </a:graphic>
                </wp:inline>
              </w:drawing>
            </w:r>
          </w:p>
        </w:tc>
        <w:tc>
          <w:tcPr>
            <w:tcW w:w="4259" w:type="dxa"/>
            <w:shd w:val="clear" w:color="auto" w:fill="auto"/>
          </w:tcPr>
          <w:p w14:paraId="6875EA3A" w14:textId="56103C12" w:rsidR="00CE3170" w:rsidRPr="007F055F" w:rsidRDefault="00CE3170" w:rsidP="007F055F">
            <w:pPr>
              <w:spacing w:after="240" w:line="360" w:lineRule="auto"/>
              <w:rPr>
                <w:rFonts w:ascii="Arial" w:hAnsi="Arial" w:cs="Arial"/>
                <w:color w:val="000000" w:themeColor="text1"/>
                <w:sz w:val="18"/>
                <w:szCs w:val="18"/>
              </w:rPr>
            </w:pPr>
            <w:r>
              <w:rPr>
                <w:rFonts w:ascii="Arial" w:hAnsi="Arial" w:hint="eastAsia"/>
                <w:color w:val="000000" w:themeColor="text1"/>
                <w:sz w:val="18"/>
              </w:rPr>
              <w:t>（照片：</w:t>
            </w:r>
            <w:r>
              <w:rPr>
                <w:rFonts w:ascii="Arial" w:hAnsi="Arial" w:hint="eastAsia"/>
                <w:color w:val="000000" w:themeColor="text1"/>
                <w:sz w:val="18"/>
              </w:rPr>
              <w:t>Blum_Philipp_Blum</w:t>
            </w:r>
            <w:r>
              <w:rPr>
                <w:rFonts w:ascii="Arial" w:hAnsi="Arial" w:hint="eastAsia"/>
                <w:color w:val="000000" w:themeColor="text1"/>
                <w:sz w:val="18"/>
              </w:rPr>
              <w:t>）</w:t>
            </w:r>
            <w:r>
              <w:rPr>
                <w:rFonts w:ascii="Arial" w:hAnsi="Arial" w:hint="eastAsia"/>
                <w:color w:val="000000" w:themeColor="text1"/>
                <w:sz w:val="18"/>
              </w:rPr>
              <w:t xml:space="preserve"> </w:t>
            </w:r>
          </w:p>
          <w:p w14:paraId="0EA791DC" w14:textId="3E46A273" w:rsidR="00991B01" w:rsidRPr="007F055F" w:rsidRDefault="006D3B30" w:rsidP="007F055F">
            <w:pPr>
              <w:spacing w:after="240" w:line="360" w:lineRule="auto"/>
              <w:rPr>
                <w:rFonts w:ascii="Arial" w:hAnsi="Arial" w:cs="Arial"/>
                <w:color w:val="000000" w:themeColor="text1"/>
                <w:sz w:val="18"/>
                <w:szCs w:val="18"/>
              </w:rPr>
            </w:pPr>
            <w:r>
              <w:rPr>
                <w:rFonts w:ascii="Arial" w:hAnsi="Arial" w:hint="eastAsia"/>
                <w:color w:val="000000" w:themeColor="text1"/>
                <w:sz w:val="18"/>
              </w:rPr>
              <w:t>Philipp Blum</w:t>
            </w:r>
            <w:r>
              <w:rPr>
                <w:rFonts w:ascii="Arial" w:hAnsi="Arial" w:hint="eastAsia"/>
                <w:color w:val="000000" w:themeColor="text1"/>
                <w:sz w:val="18"/>
              </w:rPr>
              <w:t>，总经理兼所有者</w:t>
            </w:r>
          </w:p>
        </w:tc>
      </w:tr>
    </w:tbl>
    <w:p w14:paraId="25CB8C59" w14:textId="6884F6F1" w:rsidR="00991B01" w:rsidRPr="0028097F" w:rsidRDefault="00991B01" w:rsidP="171E756E">
      <w:pPr>
        <w:keepLines/>
        <w:spacing w:after="240" w:line="276" w:lineRule="auto"/>
      </w:pPr>
      <w:r>
        <w:rPr>
          <w:rFonts w:hint="eastAsia"/>
          <w:noProof/>
        </w:rPr>
        <w:drawing>
          <wp:inline distT="0" distB="0" distL="0" distR="0" wp14:anchorId="5F990687" wp14:editId="5F356BAF">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5">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Pr>
          <w:rFonts w:hint="eastAsia"/>
        </w:rPr>
        <w:tab/>
      </w:r>
      <w:hyperlink r:id="rId16">
        <w:r>
          <w:rPr>
            <w:rStyle w:val="a4"/>
            <w:rFonts w:ascii="Arial" w:hAnsi="Arial" w:hint="eastAsia"/>
            <w:sz w:val="20"/>
          </w:rPr>
          <w:t>www.blum.com</w:t>
        </w:r>
        <w:r>
          <w:rPr>
            <w:rStyle w:val="a4"/>
            <w:rFonts w:hint="eastAsia"/>
          </w:rPr>
          <w:br/>
        </w:r>
      </w:hyperlink>
      <w:r>
        <w:rPr>
          <w:rFonts w:hint="eastAsia"/>
          <w:noProof/>
        </w:rPr>
        <w:drawing>
          <wp:inline distT="0" distB="0" distL="0" distR="0" wp14:anchorId="5AF0B8FA" wp14:editId="2D96689A">
            <wp:extent cx="209550" cy="152400"/>
            <wp:effectExtent l="0" t="0" r="0" b="0"/>
            <wp:docPr id="973612059" name="Grafik 97361205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9550" cy="152400"/>
                    </a:xfrm>
                    <a:prstGeom prst="rect">
                      <a:avLst/>
                    </a:prstGeom>
                  </pic:spPr>
                </pic:pic>
              </a:graphicData>
            </a:graphic>
          </wp:inline>
        </w:drawing>
      </w:r>
      <w:r>
        <w:rPr>
          <w:rFonts w:hint="eastAsia"/>
        </w:rPr>
        <w:tab/>
      </w:r>
      <w:hyperlink r:id="rId18">
        <w:r>
          <w:rPr>
            <w:rStyle w:val="a4"/>
            <w:rFonts w:ascii="Arial" w:hAnsi="Arial" w:hint="eastAsia"/>
            <w:sz w:val="20"/>
          </w:rPr>
          <w:t>www.youtube.com/user/JuliusBlumGmbH</w:t>
        </w:r>
        <w:r>
          <w:rPr>
            <w:rStyle w:val="a4"/>
            <w:rFonts w:hint="eastAsia"/>
          </w:rPr>
          <w:br/>
        </w:r>
      </w:hyperlink>
      <w:r>
        <w:rPr>
          <w:rFonts w:hint="eastAsia"/>
          <w:noProof/>
        </w:rPr>
        <w:drawing>
          <wp:inline distT="0" distB="0" distL="0" distR="0" wp14:anchorId="629CD0B6" wp14:editId="45FC2D43">
            <wp:extent cx="142875" cy="142875"/>
            <wp:effectExtent l="0" t="0" r="0" b="0"/>
            <wp:docPr id="1422146694" name="Grafik 142214669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rPr>
          <w:rFonts w:hint="eastAsia"/>
        </w:rPr>
        <w:tab/>
      </w:r>
      <w:hyperlink r:id="rId20">
        <w:r>
          <w:rPr>
            <w:rStyle w:val="a4"/>
            <w:rFonts w:ascii="Segoe UI" w:hAnsi="Segoe UI" w:hint="eastAsia"/>
            <w:sz w:val="20"/>
          </w:rPr>
          <w:t>www.linkedin.com/company/julius-blum-gmbh</w:t>
        </w:r>
        <w:r>
          <w:rPr>
            <w:rStyle w:val="a4"/>
            <w:rFonts w:hint="eastAsia"/>
          </w:rPr>
          <w:br/>
        </w:r>
      </w:hyperlink>
      <w:r>
        <w:rPr>
          <w:rFonts w:hint="eastAsia"/>
          <w:noProof/>
        </w:rPr>
        <w:drawing>
          <wp:inline distT="0" distB="0" distL="0" distR="0" wp14:anchorId="34213900" wp14:editId="7CDFF91E">
            <wp:extent cx="133350" cy="133350"/>
            <wp:effectExtent l="0" t="0" r="0" b="0"/>
            <wp:docPr id="1834200823" name="Grafik 1834200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r>
        <w:rPr>
          <w:rFonts w:hint="eastAsia"/>
        </w:rPr>
        <w:tab/>
      </w:r>
      <w:hyperlink r:id="rId22">
        <w:r>
          <w:rPr>
            <w:rStyle w:val="a4"/>
            <w:rFonts w:ascii="Arial" w:hAnsi="Arial" w:hint="eastAsia"/>
            <w:sz w:val="20"/>
          </w:rPr>
          <w:t>www.instagram.com/blum_group</w:t>
        </w:r>
      </w:hyperlink>
    </w:p>
    <w:p w14:paraId="62CD542C" w14:textId="7C28176F" w:rsidR="00991B01" w:rsidRPr="0028097F" w:rsidRDefault="00991B01" w:rsidP="171E756E">
      <w:pPr>
        <w:pStyle w:val="af1"/>
        <w:keepLines/>
        <w:spacing w:before="0" w:beforeAutospacing="0" w:after="240" w:afterAutospacing="0" w:line="276" w:lineRule="auto"/>
      </w:pPr>
    </w:p>
    <w:p w14:paraId="0C5F4710" w14:textId="0869C2C6" w:rsidR="52AF8CED" w:rsidRDefault="52AF8CED" w:rsidP="171E756E">
      <w:pPr>
        <w:pStyle w:val="af1"/>
        <w:keepNext/>
        <w:spacing w:before="0" w:beforeAutospacing="0" w:after="240" w:afterAutospacing="0" w:line="276" w:lineRule="auto"/>
        <w:rPr>
          <w:rFonts w:ascii="Arial" w:hAnsi="Arial" w:cs="Arial"/>
          <w:color w:val="000000" w:themeColor="text1"/>
          <w:sz w:val="20"/>
          <w:szCs w:val="20"/>
        </w:rPr>
      </w:pPr>
      <w:r>
        <w:rPr>
          <w:rFonts w:ascii="Arial" w:hAnsi="Arial" w:hint="eastAsia"/>
          <w:b/>
          <w:color w:val="000000" w:themeColor="text1"/>
          <w:sz w:val="20"/>
        </w:rPr>
        <w:t>详情请联系：</w:t>
      </w:r>
      <w:r>
        <w:rPr>
          <w:rFonts w:hint="eastAsia"/>
        </w:rPr>
        <w:br/>
      </w:r>
      <w:r>
        <w:rPr>
          <w:rFonts w:ascii="Arial" w:hAnsi="Arial" w:hint="eastAsia"/>
          <w:color w:val="000000" w:themeColor="text1"/>
          <w:sz w:val="20"/>
        </w:rPr>
        <w:t>Samuel Duerr</w:t>
      </w:r>
      <w:r>
        <w:rPr>
          <w:rFonts w:ascii="Arial" w:hAnsi="Arial" w:hint="eastAsia"/>
          <w:color w:val="000000" w:themeColor="text1"/>
          <w:sz w:val="20"/>
        </w:rPr>
        <w:t>：电话</w:t>
      </w:r>
      <w:r>
        <w:rPr>
          <w:rFonts w:ascii="Arial" w:hAnsi="Arial" w:hint="eastAsia"/>
          <w:color w:val="000000" w:themeColor="text1"/>
          <w:sz w:val="20"/>
        </w:rPr>
        <w:t xml:space="preserve"> +43 5578 705-8106</w:t>
      </w:r>
      <w:r>
        <w:rPr>
          <w:rFonts w:ascii="Arial" w:hAnsi="Arial" w:hint="eastAsia"/>
          <w:color w:val="000000" w:themeColor="text1"/>
          <w:sz w:val="20"/>
        </w:rPr>
        <w:t>；邮箱</w:t>
      </w:r>
      <w:r>
        <w:rPr>
          <w:rFonts w:ascii="Arial" w:hAnsi="Arial" w:hint="eastAsia"/>
          <w:color w:val="000000" w:themeColor="text1"/>
          <w:sz w:val="20"/>
        </w:rPr>
        <w:t xml:space="preserve"> </w:t>
      </w:r>
      <w:hyperlink r:id="rId23">
        <w:r>
          <w:rPr>
            <w:rStyle w:val="a4"/>
            <w:rFonts w:ascii="Arial" w:hAnsi="Arial" w:hint="eastAsia"/>
            <w:sz w:val="20"/>
          </w:rPr>
          <w:t>presseinfo@blum.com</w:t>
        </w:r>
      </w:hyperlink>
    </w:p>
    <w:p w14:paraId="1269AD77" w14:textId="342F9A06" w:rsidR="52AF8CED" w:rsidRDefault="52AF8CED" w:rsidP="171E756E">
      <w:pPr>
        <w:pStyle w:val="af1"/>
        <w:spacing w:before="0" w:beforeAutospacing="0" w:after="240" w:afterAutospacing="0" w:line="276" w:lineRule="auto"/>
        <w:rPr>
          <w:rFonts w:ascii="Arial" w:hAnsi="Arial" w:cs="Arial"/>
          <w:color w:val="000000" w:themeColor="text1"/>
          <w:sz w:val="20"/>
          <w:szCs w:val="20"/>
        </w:rPr>
      </w:pPr>
      <w:r>
        <w:rPr>
          <w:rFonts w:ascii="Arial" w:hAnsi="Arial" w:hint="eastAsia"/>
          <w:color w:val="000000" w:themeColor="text1"/>
          <w:sz w:val="20"/>
        </w:rPr>
        <w:t>Julius Blum GmbH</w:t>
      </w:r>
      <w:r>
        <w:rPr>
          <w:rFonts w:hint="eastAsia"/>
        </w:rPr>
        <w:br/>
      </w:r>
      <w:r>
        <w:rPr>
          <w:rFonts w:ascii="Arial" w:hAnsi="Arial" w:hint="eastAsia"/>
          <w:color w:val="000000" w:themeColor="text1"/>
          <w:sz w:val="20"/>
        </w:rPr>
        <w:t>Industriestr. 1</w:t>
      </w:r>
      <w:r>
        <w:rPr>
          <w:rFonts w:hint="eastAsia"/>
        </w:rPr>
        <w:br/>
      </w:r>
      <w:r>
        <w:rPr>
          <w:rFonts w:ascii="Arial" w:hAnsi="Arial" w:hint="eastAsia"/>
          <w:color w:val="000000" w:themeColor="text1"/>
          <w:sz w:val="20"/>
        </w:rPr>
        <w:t>6973 Höchst/Austria</w:t>
      </w:r>
    </w:p>
    <w:p w14:paraId="3412BFA3" w14:textId="5DDD2432" w:rsidR="52AF8CED" w:rsidRDefault="52AF8CED" w:rsidP="171E756E">
      <w:pPr>
        <w:pStyle w:val="af1"/>
        <w:spacing w:before="0" w:beforeAutospacing="0" w:after="360" w:afterAutospacing="0"/>
        <w:rPr>
          <w:rFonts w:ascii="Arial" w:hAnsi="Arial" w:cs="Arial"/>
          <w:color w:val="000000" w:themeColor="text1"/>
          <w:sz w:val="20"/>
          <w:szCs w:val="20"/>
        </w:rPr>
      </w:pPr>
      <w:r>
        <w:rPr>
          <w:rFonts w:ascii="Arial" w:hAnsi="Arial" w:hint="eastAsia"/>
          <w:b/>
          <w:color w:val="000000" w:themeColor="text1"/>
          <w:sz w:val="20"/>
        </w:rPr>
        <w:t>图片：</w:t>
      </w:r>
      <w:r>
        <w:rPr>
          <w:rFonts w:ascii="Arial" w:hAnsi="Arial" w:hint="eastAsia"/>
          <w:color w:val="000000" w:themeColor="text1"/>
          <w:sz w:val="20"/>
        </w:rPr>
        <w:t>可供免费发布，请注明图片来源</w:t>
      </w:r>
    </w:p>
    <w:tbl>
      <w:tblPr>
        <w:tblStyle w:val="ab"/>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34A1FD84">
        <w:trPr>
          <w:cantSplit/>
          <w:trHeight w:val="300"/>
        </w:trPr>
        <w:tc>
          <w:tcPr>
            <w:tcW w:w="8488" w:type="dxa"/>
            <w:tcBorders>
              <w:top w:val="single" w:sz="4" w:space="0" w:color="auto"/>
              <w:left w:val="single" w:sz="4" w:space="0" w:color="auto"/>
              <w:bottom w:val="single" w:sz="4" w:space="0" w:color="auto"/>
              <w:right w:val="single" w:sz="4" w:space="0" w:color="auto"/>
            </w:tcBorders>
          </w:tcPr>
          <w:p w14:paraId="05585B9C" w14:textId="395531DF" w:rsidR="000E50AB" w:rsidRPr="00925D40" w:rsidRDefault="0A2C7544" w:rsidP="34A1FD84">
            <w:pPr>
              <w:spacing w:line="360" w:lineRule="auto"/>
              <w:textAlignment w:val="baseline"/>
              <w:rPr>
                <w:rFonts w:ascii="Arial" w:hAnsi="Arial" w:cs="Arial"/>
                <w:color w:val="000000" w:themeColor="text1"/>
                <w:sz w:val="20"/>
                <w:szCs w:val="20"/>
              </w:rPr>
            </w:pPr>
            <w:r>
              <w:rPr>
                <w:rStyle w:val="normaltextrun"/>
                <w:rFonts w:ascii="Arial" w:hAnsi="Arial" w:hint="eastAsia"/>
                <w:b/>
                <w:color w:val="000000" w:themeColor="text1"/>
                <w:sz w:val="20"/>
              </w:rPr>
              <w:lastRenderedPageBreak/>
              <w:t xml:space="preserve">JULIUS BLUM GMBH </w:t>
            </w:r>
            <w:r>
              <w:rPr>
                <w:rStyle w:val="normaltextrun"/>
                <w:rFonts w:ascii="Arial" w:hAnsi="Arial" w:hint="eastAsia"/>
                <w:b/>
                <w:color w:val="000000" w:themeColor="text1"/>
                <w:sz w:val="20"/>
              </w:rPr>
              <w:t>优利思百隆有限公司</w:t>
            </w:r>
          </w:p>
          <w:p w14:paraId="57F5CFE8" w14:textId="4C748311" w:rsidR="000E50AB" w:rsidRPr="00925D40" w:rsidRDefault="0A2C7544" w:rsidP="34A1FD84">
            <w:pPr>
              <w:spacing w:line="360" w:lineRule="auto"/>
              <w:textAlignment w:val="baseline"/>
              <w:rPr>
                <w:rFonts w:ascii="Arial" w:hAnsi="Arial" w:cs="Arial"/>
                <w:color w:val="000000" w:themeColor="text1"/>
                <w:sz w:val="20"/>
                <w:szCs w:val="20"/>
              </w:rPr>
            </w:pPr>
            <w:r>
              <w:rPr>
                <w:rStyle w:val="normaltextrun"/>
                <w:rFonts w:ascii="Arial" w:hAnsi="Arial" w:hint="eastAsia"/>
                <w:b/>
                <w:color w:val="000000" w:themeColor="text1"/>
                <w:sz w:val="20"/>
              </w:rPr>
              <w:t>家具五金件制造和销售：</w:t>
            </w:r>
          </w:p>
          <w:p w14:paraId="2F2C37F0" w14:textId="061538DF" w:rsidR="000E50AB" w:rsidRPr="00925D40" w:rsidRDefault="0A2C7544" w:rsidP="34A1FD84">
            <w:pPr>
              <w:spacing w:line="360" w:lineRule="auto"/>
              <w:textAlignment w:val="baseline"/>
              <w:rPr>
                <w:rFonts w:ascii="Arial" w:hAnsi="Arial" w:cs="Arial"/>
                <w:color w:val="000000" w:themeColor="text1"/>
                <w:sz w:val="20"/>
                <w:szCs w:val="20"/>
              </w:rPr>
            </w:pPr>
            <w:r>
              <w:rPr>
                <w:rStyle w:val="normaltextrun"/>
                <w:rFonts w:ascii="Arial" w:hAnsi="Arial" w:hint="eastAsia"/>
                <w:color w:val="000000" w:themeColor="text1"/>
                <w:sz w:val="20"/>
              </w:rPr>
              <w:t>上翻门系列、铰链系列、抽屉系列</w:t>
            </w:r>
            <w:r>
              <w:rPr>
                <w:rStyle w:val="normaltextrun"/>
                <w:rFonts w:ascii="Arial" w:hAnsi="Arial" w:hint="eastAsia"/>
                <w:b/>
                <w:color w:val="000000" w:themeColor="text1"/>
                <w:sz w:val="20"/>
              </w:rPr>
              <w:t>、</w:t>
            </w:r>
            <w:r>
              <w:rPr>
                <w:rStyle w:val="normaltextrun"/>
                <w:rFonts w:ascii="Arial" w:hAnsi="Arial" w:hint="eastAsia"/>
                <w:color w:val="000000" w:themeColor="text1"/>
                <w:sz w:val="20"/>
              </w:rPr>
              <w:t>口袋门系列和动感开合技术，</w:t>
            </w:r>
            <w:r>
              <w:rPr>
                <w:rFonts w:hint="eastAsia"/>
              </w:rPr>
              <w:br/>
            </w:r>
            <w:r>
              <w:rPr>
                <w:rStyle w:val="normaltextrun"/>
                <w:rFonts w:ascii="Arial" w:hAnsi="Arial" w:hint="eastAsia"/>
                <w:color w:val="000000" w:themeColor="text1"/>
                <w:sz w:val="20"/>
              </w:rPr>
              <w:t>以及为此提供支持的加工工具和数字服务</w:t>
            </w:r>
          </w:p>
          <w:p w14:paraId="5B0C8A68" w14:textId="623B67F0" w:rsidR="000E50AB" w:rsidRPr="00925D40" w:rsidRDefault="0A2C7544" w:rsidP="34A1FD84">
            <w:pPr>
              <w:spacing w:line="360" w:lineRule="auto"/>
              <w:textAlignment w:val="baseline"/>
              <w:rPr>
                <w:rFonts w:ascii="Arial" w:hAnsi="Arial" w:cs="Arial"/>
                <w:color w:val="000000" w:themeColor="text1"/>
                <w:sz w:val="20"/>
                <w:szCs w:val="20"/>
              </w:rPr>
            </w:pPr>
            <w:r>
              <w:rPr>
                <w:rStyle w:val="normaltextrun"/>
                <w:rFonts w:ascii="Arial" w:hAnsi="Arial" w:hint="eastAsia"/>
                <w:b/>
                <w:color w:val="000000" w:themeColor="text1"/>
                <w:sz w:val="20"/>
              </w:rPr>
              <w:t>生产基地：</w:t>
            </w:r>
            <w:r>
              <w:rPr>
                <w:rStyle w:val="normaltextrun"/>
                <w:rFonts w:ascii="Arial" w:hAnsi="Arial" w:hint="eastAsia"/>
                <w:color w:val="000000" w:themeColor="text1"/>
                <w:sz w:val="20"/>
              </w:rPr>
              <w:t xml:space="preserve">8 </w:t>
            </w:r>
            <w:r>
              <w:rPr>
                <w:rStyle w:val="normaltextrun"/>
                <w:rFonts w:ascii="Arial" w:hAnsi="Arial" w:hint="eastAsia"/>
                <w:color w:val="000000" w:themeColor="text1"/>
                <w:sz w:val="20"/>
              </w:rPr>
              <w:t>家工厂设在福拉尔贝格州</w:t>
            </w:r>
            <w:r>
              <w:rPr>
                <w:rStyle w:val="normaltextrun"/>
                <w:rFonts w:ascii="Arial" w:hAnsi="Arial" w:hint="eastAsia"/>
                <w:b/>
                <w:color w:val="000000" w:themeColor="text1"/>
                <w:sz w:val="20"/>
              </w:rPr>
              <w:t>，</w:t>
            </w:r>
            <w:r>
              <w:rPr>
                <w:rStyle w:val="normaltextrun"/>
                <w:rFonts w:ascii="Arial" w:hAnsi="Arial" w:hint="eastAsia"/>
                <w:color w:val="000000" w:themeColor="text1"/>
                <w:sz w:val="20"/>
              </w:rPr>
              <w:t>其他则分布在美国、巴西、波兰和中国</w:t>
            </w:r>
          </w:p>
          <w:p w14:paraId="30109B45" w14:textId="33746C5D" w:rsidR="000E50AB" w:rsidRPr="00925D40" w:rsidRDefault="0A2C7544" w:rsidP="34A1FD84">
            <w:pPr>
              <w:spacing w:line="360" w:lineRule="auto"/>
              <w:textAlignment w:val="baseline"/>
              <w:rPr>
                <w:rFonts w:ascii="Arial" w:hAnsi="Arial" w:cs="Arial"/>
                <w:color w:val="000000" w:themeColor="text1"/>
                <w:sz w:val="20"/>
                <w:szCs w:val="20"/>
              </w:rPr>
            </w:pPr>
            <w:r>
              <w:rPr>
                <w:rStyle w:val="normaltextrun"/>
                <w:rFonts w:ascii="Arial" w:hAnsi="Arial" w:hint="eastAsia"/>
                <w:b/>
                <w:color w:val="000000" w:themeColor="text1"/>
                <w:sz w:val="20"/>
              </w:rPr>
              <w:t>员工：</w:t>
            </w:r>
            <w:r>
              <w:rPr>
                <w:rStyle w:val="normaltextrun"/>
                <w:rFonts w:ascii="Arial" w:hAnsi="Arial" w:hint="eastAsia"/>
                <w:color w:val="000000" w:themeColor="text1"/>
                <w:sz w:val="20"/>
              </w:rPr>
              <w:t>全球共</w:t>
            </w:r>
            <w:r>
              <w:rPr>
                <w:rStyle w:val="normaltextrun"/>
                <w:rFonts w:ascii="Arial" w:hAnsi="Arial" w:hint="eastAsia"/>
                <w:color w:val="000000" w:themeColor="text1"/>
                <w:sz w:val="20"/>
              </w:rPr>
              <w:t xml:space="preserve"> 9</w:t>
            </w:r>
            <w:r w:rsidR="00044EAD">
              <w:rPr>
                <w:rStyle w:val="normaltextrun"/>
                <w:rFonts w:ascii="Arial" w:hAnsi="Arial" w:hint="eastAsia"/>
                <w:color w:val="000000" w:themeColor="text1"/>
                <w:sz w:val="20"/>
              </w:rPr>
              <w:t>,</w:t>
            </w:r>
            <w:r>
              <w:rPr>
                <w:rStyle w:val="normaltextrun"/>
                <w:rFonts w:ascii="Arial" w:hAnsi="Arial" w:hint="eastAsia"/>
                <w:color w:val="000000" w:themeColor="text1"/>
                <w:sz w:val="20"/>
              </w:rPr>
              <w:t xml:space="preserve">300 </w:t>
            </w:r>
            <w:r>
              <w:rPr>
                <w:rStyle w:val="normaltextrun"/>
                <w:rFonts w:ascii="Arial" w:hAnsi="Arial" w:hint="eastAsia"/>
                <w:color w:val="000000" w:themeColor="text1"/>
                <w:sz w:val="20"/>
              </w:rPr>
              <w:t>名，其中</w:t>
            </w:r>
            <w:r>
              <w:rPr>
                <w:rStyle w:val="normaltextrun"/>
                <w:rFonts w:ascii="Arial" w:hAnsi="Arial" w:hint="eastAsia"/>
                <w:color w:val="000000" w:themeColor="text1"/>
                <w:sz w:val="20"/>
              </w:rPr>
              <w:t xml:space="preserve"> 6</w:t>
            </w:r>
            <w:r w:rsidR="00044EAD">
              <w:rPr>
                <w:rStyle w:val="normaltextrun"/>
                <w:rFonts w:ascii="Arial" w:hAnsi="Arial" w:hint="eastAsia"/>
                <w:color w:val="000000" w:themeColor="text1"/>
                <w:sz w:val="20"/>
              </w:rPr>
              <w:t>,</w:t>
            </w:r>
            <w:r>
              <w:rPr>
                <w:rStyle w:val="normaltextrun"/>
                <w:rFonts w:ascii="Arial" w:hAnsi="Arial" w:hint="eastAsia"/>
                <w:color w:val="000000" w:themeColor="text1"/>
                <w:sz w:val="20"/>
              </w:rPr>
              <w:t xml:space="preserve">600 </w:t>
            </w:r>
            <w:r>
              <w:rPr>
                <w:rStyle w:val="normaltextrun"/>
                <w:rFonts w:ascii="Arial" w:hAnsi="Arial" w:hint="eastAsia"/>
                <w:color w:val="000000" w:themeColor="text1"/>
                <w:sz w:val="20"/>
              </w:rPr>
              <w:t>名在福拉尔贝格州</w:t>
            </w:r>
          </w:p>
          <w:p w14:paraId="79D64621" w14:textId="7B3303B6" w:rsidR="000E50AB" w:rsidRPr="00925D40" w:rsidRDefault="0A2C7544" w:rsidP="34A1FD84">
            <w:pPr>
              <w:spacing w:line="360" w:lineRule="auto"/>
              <w:textAlignment w:val="baseline"/>
              <w:rPr>
                <w:rFonts w:ascii="Arial" w:hAnsi="Arial" w:cs="Arial"/>
                <w:color w:val="000000" w:themeColor="text1"/>
                <w:sz w:val="20"/>
                <w:szCs w:val="20"/>
              </w:rPr>
            </w:pPr>
            <w:r>
              <w:rPr>
                <w:rStyle w:val="normaltextrun"/>
                <w:rFonts w:ascii="Arial" w:hAnsi="Arial" w:hint="eastAsia"/>
                <w:b/>
                <w:color w:val="000000" w:themeColor="text1"/>
                <w:sz w:val="20"/>
              </w:rPr>
              <w:t xml:space="preserve">2023/2024 </w:t>
            </w:r>
            <w:r>
              <w:rPr>
                <w:rStyle w:val="normaltextrun"/>
                <w:rFonts w:ascii="Arial" w:hAnsi="Arial" w:hint="eastAsia"/>
                <w:b/>
                <w:color w:val="000000" w:themeColor="text1"/>
                <w:sz w:val="20"/>
              </w:rPr>
              <w:t>财年销售额：</w:t>
            </w:r>
            <w:r>
              <w:rPr>
                <w:rStyle w:val="normaltextrun"/>
                <w:rFonts w:ascii="Arial" w:hAnsi="Arial" w:hint="eastAsia"/>
                <w:color w:val="000000" w:themeColor="text1"/>
                <w:sz w:val="20"/>
              </w:rPr>
              <w:t xml:space="preserve">22.9716 </w:t>
            </w:r>
            <w:r>
              <w:rPr>
                <w:rStyle w:val="normaltextrun"/>
                <w:rFonts w:ascii="Arial" w:hAnsi="Arial" w:hint="eastAsia"/>
                <w:color w:val="000000" w:themeColor="text1"/>
                <w:sz w:val="20"/>
              </w:rPr>
              <w:t>亿欧元</w:t>
            </w:r>
          </w:p>
          <w:p w14:paraId="0D550220" w14:textId="4F5EBAD5" w:rsidR="000E50AB" w:rsidRPr="00925D40" w:rsidRDefault="0A2C7544" w:rsidP="34A1FD84">
            <w:pPr>
              <w:spacing w:line="360" w:lineRule="auto"/>
              <w:textAlignment w:val="baseline"/>
              <w:rPr>
                <w:rFonts w:ascii="Arial" w:hAnsi="Arial" w:cs="Arial"/>
                <w:color w:val="000000" w:themeColor="text1"/>
                <w:sz w:val="20"/>
                <w:szCs w:val="20"/>
              </w:rPr>
            </w:pPr>
            <w:r>
              <w:rPr>
                <w:rStyle w:val="normaltextrun"/>
                <w:rFonts w:ascii="Arial" w:hAnsi="Arial" w:hint="eastAsia"/>
                <w:b/>
                <w:color w:val="000000" w:themeColor="text1"/>
                <w:sz w:val="20"/>
              </w:rPr>
              <w:t>海外销售份额：</w:t>
            </w:r>
            <w:r>
              <w:rPr>
                <w:rStyle w:val="normaltextrun"/>
                <w:rFonts w:ascii="Arial" w:hAnsi="Arial" w:hint="eastAsia"/>
                <w:color w:val="000000" w:themeColor="text1"/>
                <w:sz w:val="20"/>
              </w:rPr>
              <w:t>98%</w:t>
            </w:r>
          </w:p>
          <w:p w14:paraId="005E9D30" w14:textId="54F90C86" w:rsidR="000E50AB" w:rsidRPr="00925D40" w:rsidRDefault="0A2C7544" w:rsidP="34A1FD84">
            <w:pPr>
              <w:spacing w:line="360" w:lineRule="auto"/>
              <w:textAlignment w:val="baseline"/>
              <w:rPr>
                <w:rFonts w:ascii="Arial" w:hAnsi="Arial" w:cs="Arial"/>
                <w:color w:val="000000" w:themeColor="text1"/>
                <w:sz w:val="20"/>
                <w:szCs w:val="20"/>
              </w:rPr>
            </w:pPr>
            <w:r>
              <w:rPr>
                <w:rStyle w:val="normaltextrun"/>
                <w:rFonts w:ascii="Arial" w:hAnsi="Arial" w:hint="eastAsia"/>
                <w:b/>
                <w:color w:val="000000" w:themeColor="text1"/>
                <w:sz w:val="20"/>
              </w:rPr>
              <w:t>子公司及代表处数量：</w:t>
            </w:r>
            <w:r>
              <w:rPr>
                <w:rStyle w:val="normaltextrun"/>
                <w:rFonts w:ascii="Arial" w:hAnsi="Arial" w:hint="eastAsia"/>
                <w:color w:val="000000" w:themeColor="text1"/>
                <w:sz w:val="20"/>
              </w:rPr>
              <w:t>33</w:t>
            </w:r>
          </w:p>
          <w:p w14:paraId="379881B8" w14:textId="19042311" w:rsidR="000E50AB" w:rsidRPr="00925D40" w:rsidRDefault="0A2C7544" w:rsidP="34A1FD84">
            <w:pPr>
              <w:spacing w:line="360" w:lineRule="auto"/>
              <w:textAlignment w:val="baseline"/>
              <w:rPr>
                <w:rFonts w:ascii="Arial" w:hAnsi="Arial" w:cs="Arial"/>
                <w:color w:val="000000" w:themeColor="text1"/>
                <w:sz w:val="20"/>
                <w:szCs w:val="20"/>
              </w:rPr>
            </w:pPr>
            <w:r>
              <w:rPr>
                <w:rStyle w:val="normaltextrun"/>
                <w:rFonts w:ascii="Arial" w:hAnsi="Arial" w:hint="eastAsia"/>
                <w:b/>
                <w:color w:val="000000" w:themeColor="text1"/>
                <w:sz w:val="20"/>
              </w:rPr>
              <w:t>全球供应市场数量：</w:t>
            </w:r>
            <w:r>
              <w:rPr>
                <w:rStyle w:val="normaltextrun"/>
                <w:rFonts w:ascii="Arial" w:hAnsi="Arial" w:hint="eastAsia"/>
                <w:color w:val="000000" w:themeColor="text1"/>
                <w:sz w:val="20"/>
              </w:rPr>
              <w:t>超过</w:t>
            </w:r>
            <w:r>
              <w:rPr>
                <w:rStyle w:val="normaltextrun"/>
                <w:rFonts w:ascii="Arial" w:hAnsi="Arial" w:hint="eastAsia"/>
                <w:color w:val="000000" w:themeColor="text1"/>
                <w:sz w:val="20"/>
              </w:rPr>
              <w:t xml:space="preserve"> 120 </w:t>
            </w:r>
            <w:r>
              <w:rPr>
                <w:rStyle w:val="normaltextrun"/>
                <w:rFonts w:ascii="Arial" w:hAnsi="Arial" w:hint="eastAsia"/>
                <w:color w:val="000000" w:themeColor="text1"/>
                <w:sz w:val="20"/>
              </w:rPr>
              <w:t>个</w:t>
            </w:r>
          </w:p>
          <w:p w14:paraId="66A0347D" w14:textId="41E58C7A" w:rsidR="000E50AB" w:rsidRPr="00925D40" w:rsidRDefault="0A2C7544" w:rsidP="34A1FD84">
            <w:pPr>
              <w:spacing w:beforeAutospacing="1" w:afterAutospacing="1" w:line="360" w:lineRule="auto"/>
              <w:textAlignment w:val="baseline"/>
              <w:rPr>
                <w:rFonts w:ascii="Arial" w:hAnsi="Arial" w:cs="Arial"/>
                <w:color w:val="000000" w:themeColor="text1"/>
                <w:sz w:val="20"/>
                <w:szCs w:val="20"/>
              </w:rPr>
            </w:pPr>
            <w:r>
              <w:rPr>
                <w:rStyle w:val="normaltextrun"/>
                <w:rFonts w:ascii="Arial" w:hAnsi="Arial" w:hint="eastAsia"/>
                <w:i/>
                <w:color w:val="000000" w:themeColor="text1"/>
                <w:sz w:val="20"/>
              </w:rPr>
              <w:t>版本：</w:t>
            </w:r>
            <w:r>
              <w:rPr>
                <w:rStyle w:val="normaltextrun"/>
                <w:rFonts w:ascii="Arial" w:hAnsi="Arial" w:hint="eastAsia"/>
                <w:i/>
                <w:color w:val="000000" w:themeColor="text1"/>
                <w:sz w:val="20"/>
              </w:rPr>
              <w:t xml:space="preserve">2024 </w:t>
            </w:r>
            <w:r>
              <w:rPr>
                <w:rStyle w:val="normaltextrun"/>
                <w:rFonts w:ascii="Arial" w:hAnsi="Arial" w:hint="eastAsia"/>
                <w:i/>
                <w:color w:val="000000" w:themeColor="text1"/>
                <w:sz w:val="20"/>
              </w:rPr>
              <w:t>年</w:t>
            </w:r>
            <w:r>
              <w:rPr>
                <w:rStyle w:val="normaltextrun"/>
                <w:rFonts w:ascii="Arial" w:hAnsi="Arial" w:hint="eastAsia"/>
                <w:i/>
                <w:color w:val="000000" w:themeColor="text1"/>
                <w:sz w:val="20"/>
              </w:rPr>
              <w:t xml:space="preserve"> 7 </w:t>
            </w:r>
            <w:r>
              <w:rPr>
                <w:rStyle w:val="normaltextrun"/>
                <w:rFonts w:ascii="Arial" w:hAnsi="Arial" w:hint="eastAsia"/>
                <w:i/>
                <w:color w:val="000000" w:themeColor="text1"/>
                <w:sz w:val="20"/>
              </w:rPr>
              <w:t>月</w:t>
            </w:r>
            <w:r>
              <w:rPr>
                <w:rStyle w:val="normaltextrun"/>
                <w:rFonts w:ascii="Arial" w:hAnsi="Arial" w:hint="eastAsia"/>
                <w:i/>
                <w:color w:val="000000" w:themeColor="text1"/>
                <w:sz w:val="20"/>
              </w:rPr>
              <w:t xml:space="preserve"> 1 </w:t>
            </w:r>
            <w:r>
              <w:rPr>
                <w:rStyle w:val="normaltextrun"/>
                <w:rFonts w:ascii="Arial" w:hAnsi="Arial" w:hint="eastAsia"/>
                <w:i/>
                <w:color w:val="000000" w:themeColor="text1"/>
                <w:sz w:val="20"/>
              </w:rPr>
              <w:t>日</w:t>
            </w:r>
          </w:p>
        </w:tc>
      </w:tr>
    </w:tbl>
    <w:p w14:paraId="21C7B177" w14:textId="77777777" w:rsidR="000E50AB" w:rsidRDefault="000E50AB" w:rsidP="007F055F">
      <w:pPr>
        <w:rPr>
          <w:rFonts w:ascii="Arial" w:eastAsia="MS Mincho" w:hAnsi="Arial" w:cs="Arial"/>
        </w:rPr>
      </w:pPr>
    </w:p>
    <w:sectPr w:rsidR="000E50AB" w:rsidSect="007B1F96">
      <w:headerReference w:type="even" r:id="rId24"/>
      <w:headerReference w:type="default" r:id="rId25"/>
      <w:footerReference w:type="default" r:id="rId26"/>
      <w:headerReference w:type="first" r:id="rId27"/>
      <w:footerReference w:type="first" r:id="rId28"/>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5229D" w14:textId="77777777" w:rsidR="003107DA" w:rsidRDefault="003107DA">
      <w:r>
        <w:separator/>
      </w:r>
    </w:p>
  </w:endnote>
  <w:endnote w:type="continuationSeparator" w:id="0">
    <w:p w14:paraId="6D09DB11" w14:textId="77777777" w:rsidR="003107DA" w:rsidRDefault="003107DA">
      <w:r>
        <w:continuationSeparator/>
      </w:r>
    </w:p>
  </w:endnote>
  <w:endnote w:type="continuationNotice" w:id="1">
    <w:p w14:paraId="047CC671" w14:textId="77777777" w:rsidR="003107DA" w:rsidRDefault="003107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D310" w14:textId="77777777" w:rsidR="00751C62" w:rsidRPr="007F055F" w:rsidRDefault="00B86FFE" w:rsidP="007F055F">
    <w:pPr>
      <w:pStyle w:val="a5"/>
      <w:jc w:val="right"/>
      <w:rPr>
        <w:rFonts w:ascii="Arial" w:hAnsi="Arial" w:cs="Arial"/>
        <w:sz w:val="16"/>
        <w:szCs w:val="16"/>
      </w:rPr>
    </w:pPr>
    <w:r w:rsidRPr="00B02F11">
      <w:rPr>
        <w:rFonts w:ascii="Arial" w:hAnsi="Arial" w:cs="Arial" w:hint="eastAsia"/>
        <w:sz w:val="16"/>
      </w:rPr>
      <w:fldChar w:fldCharType="begin"/>
    </w:r>
    <w:r w:rsidRPr="00B02F11">
      <w:rPr>
        <w:rFonts w:ascii="Arial" w:hAnsi="Arial" w:cs="Arial" w:hint="eastAsia"/>
        <w:sz w:val="16"/>
      </w:rPr>
      <w:instrText>PAGE   \* MERGEFORMAT</w:instrText>
    </w:r>
    <w:r w:rsidRPr="00B02F11">
      <w:rPr>
        <w:rFonts w:ascii="Arial" w:hAnsi="Arial" w:cs="Arial" w:hint="eastAsia"/>
        <w:sz w:val="16"/>
      </w:rPr>
      <w:fldChar w:fldCharType="separate"/>
    </w:r>
    <w:r w:rsidR="00710423">
      <w:rPr>
        <w:rFonts w:ascii="Arial" w:hAnsi="Arial" w:cs="Arial" w:hint="eastAsia"/>
        <w:sz w:val="16"/>
      </w:rPr>
      <w:t>2</w:t>
    </w:r>
    <w:r w:rsidRPr="00B02F11">
      <w:rPr>
        <w:rFonts w:ascii="Arial" w:hAnsi="Arial" w:cs="Arial" w:hint="eastAsia"/>
        <w:sz w:val="16"/>
      </w:rPr>
      <w:fldChar w:fldCharType="end"/>
    </w:r>
    <w:r>
      <w:rPr>
        <w:rFonts w:ascii="Arial" w:hAnsi="Arial" w:hint="eastAsia"/>
        <w:sz w:val="16"/>
      </w:rPr>
      <w:t>/</w:t>
    </w:r>
    <w:r w:rsidR="007F055F">
      <w:rPr>
        <w:rFonts w:ascii="Arial" w:hAnsi="Arial" w:cs="Arial" w:hint="eastAsia"/>
        <w:sz w:val="16"/>
      </w:rPr>
      <w:fldChar w:fldCharType="begin"/>
    </w:r>
    <w:r w:rsidR="007F055F">
      <w:rPr>
        <w:rFonts w:ascii="Arial" w:hAnsi="Arial" w:cs="Arial" w:hint="eastAsia"/>
        <w:sz w:val="16"/>
      </w:rPr>
      <w:instrText xml:space="preserve"> NUMPAGES   \* MERGEFORMAT </w:instrText>
    </w:r>
    <w:r w:rsidR="007F055F">
      <w:rPr>
        <w:rFonts w:ascii="Arial" w:hAnsi="Arial" w:cs="Arial" w:hint="eastAsia"/>
        <w:sz w:val="16"/>
      </w:rPr>
      <w:fldChar w:fldCharType="separate"/>
    </w:r>
    <w:r w:rsidR="007F055F">
      <w:rPr>
        <w:rFonts w:ascii="Arial" w:hAnsi="Arial" w:cs="Arial" w:hint="eastAsia"/>
        <w:sz w:val="16"/>
      </w:rPr>
      <w:t>2</w:t>
    </w:r>
    <w:r w:rsidR="007F055F">
      <w:rPr>
        <w:rFonts w:ascii="Arial" w:hAnsi="Arial" w:cs="Arial" w:hint="eastAsia"/>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2683" w14:textId="77777777" w:rsidR="009D77BA" w:rsidRPr="0025339D" w:rsidRDefault="007F055F" w:rsidP="0025339D">
    <w:pPr>
      <w:pStyle w:val="a5"/>
      <w:jc w:val="right"/>
      <w:rPr>
        <w:rFonts w:ascii="Arial" w:hAnsi="Arial" w:cs="Arial"/>
        <w:sz w:val="16"/>
        <w:szCs w:val="16"/>
      </w:rPr>
    </w:pPr>
    <w:r>
      <w:rPr>
        <w:rFonts w:ascii="Arial" w:hAnsi="Arial" w:cs="Arial" w:hint="eastAsia"/>
        <w:sz w:val="16"/>
      </w:rPr>
      <w:fldChar w:fldCharType="begin"/>
    </w:r>
    <w:r>
      <w:rPr>
        <w:rFonts w:ascii="Arial" w:hAnsi="Arial" w:cs="Arial" w:hint="eastAsia"/>
        <w:sz w:val="16"/>
      </w:rPr>
      <w:instrText xml:space="preserve"> PAGE   \* MERGEFORMAT </w:instrText>
    </w:r>
    <w:r>
      <w:rPr>
        <w:rFonts w:ascii="Arial" w:hAnsi="Arial" w:cs="Arial" w:hint="eastAsia"/>
        <w:sz w:val="16"/>
      </w:rPr>
      <w:fldChar w:fldCharType="separate"/>
    </w:r>
    <w:r>
      <w:rPr>
        <w:rFonts w:ascii="Arial" w:hAnsi="Arial" w:cs="Arial" w:hint="eastAsia"/>
        <w:sz w:val="16"/>
      </w:rPr>
      <w:t>2</w:t>
    </w:r>
    <w:r>
      <w:rPr>
        <w:rFonts w:ascii="Arial" w:hAnsi="Arial" w:cs="Arial" w:hint="eastAsia"/>
        <w:sz w:val="16"/>
      </w:rPr>
      <w:fldChar w:fldCharType="end"/>
    </w:r>
    <w:r>
      <w:rPr>
        <w:rFonts w:ascii="Arial" w:hAnsi="Arial" w:hint="eastAsia"/>
        <w:sz w:val="16"/>
      </w:rPr>
      <w:t>/</w:t>
    </w:r>
    <w:r>
      <w:rPr>
        <w:rFonts w:ascii="Arial" w:hAnsi="Arial" w:cs="Arial" w:hint="eastAsia"/>
        <w:sz w:val="16"/>
      </w:rPr>
      <w:fldChar w:fldCharType="begin"/>
    </w:r>
    <w:r>
      <w:rPr>
        <w:rFonts w:ascii="Arial" w:hAnsi="Arial" w:cs="Arial" w:hint="eastAsia"/>
        <w:sz w:val="16"/>
      </w:rPr>
      <w:instrText xml:space="preserve"> NUMPAGES  \* Arabic  \* MERGEFORMAT </w:instrText>
    </w:r>
    <w:r>
      <w:rPr>
        <w:rFonts w:ascii="Arial" w:hAnsi="Arial" w:cs="Arial" w:hint="eastAsia"/>
        <w:sz w:val="16"/>
      </w:rPr>
      <w:fldChar w:fldCharType="separate"/>
    </w:r>
    <w:r>
      <w:rPr>
        <w:rFonts w:ascii="Arial" w:hAnsi="Arial" w:cs="Arial" w:hint="eastAsia"/>
        <w:sz w:val="16"/>
      </w:rPr>
      <w:t>2</w:t>
    </w:r>
    <w:r>
      <w:rPr>
        <w:rFonts w:ascii="Arial" w:hAnsi="Arial" w:cs="Arial" w:hint="eastAsia"/>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9C88B" w14:textId="77777777" w:rsidR="003107DA" w:rsidRDefault="003107DA">
      <w:r>
        <w:separator/>
      </w:r>
    </w:p>
  </w:footnote>
  <w:footnote w:type="continuationSeparator" w:id="0">
    <w:p w14:paraId="23FC6501" w14:textId="77777777" w:rsidR="003107DA" w:rsidRDefault="003107DA">
      <w:r>
        <w:continuationSeparator/>
      </w:r>
    </w:p>
  </w:footnote>
  <w:footnote w:type="continuationNotice" w:id="1">
    <w:p w14:paraId="4EB53322" w14:textId="77777777" w:rsidR="003107DA" w:rsidRDefault="003107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578E8FF7" w14:paraId="02F0EEE1" w14:textId="77777777" w:rsidTr="578E8FF7">
      <w:trPr>
        <w:trHeight w:val="300"/>
      </w:trPr>
      <w:tc>
        <w:tcPr>
          <w:tcW w:w="2830" w:type="dxa"/>
        </w:tcPr>
        <w:p w14:paraId="7FB1910C" w14:textId="637CD03C" w:rsidR="578E8FF7" w:rsidRDefault="578E8FF7" w:rsidP="578E8FF7">
          <w:pPr>
            <w:pStyle w:val="af2"/>
            <w:ind w:left="-115"/>
          </w:pPr>
        </w:p>
      </w:tc>
      <w:tc>
        <w:tcPr>
          <w:tcW w:w="2830" w:type="dxa"/>
        </w:tcPr>
        <w:p w14:paraId="073F69B1" w14:textId="292A1325" w:rsidR="578E8FF7" w:rsidRDefault="578E8FF7" w:rsidP="578E8FF7">
          <w:pPr>
            <w:pStyle w:val="af2"/>
            <w:jc w:val="center"/>
          </w:pPr>
        </w:p>
      </w:tc>
      <w:tc>
        <w:tcPr>
          <w:tcW w:w="2830" w:type="dxa"/>
        </w:tcPr>
        <w:p w14:paraId="6F533D03" w14:textId="1CCD6A68" w:rsidR="578E8FF7" w:rsidRDefault="578E8FF7" w:rsidP="578E8FF7">
          <w:pPr>
            <w:pStyle w:val="af2"/>
            <w:ind w:right="-115"/>
            <w:jc w:val="right"/>
          </w:pPr>
        </w:p>
      </w:tc>
    </w:tr>
  </w:tbl>
  <w:p w14:paraId="66575174" w14:textId="65A17987" w:rsidR="578E8FF7" w:rsidRDefault="578E8FF7" w:rsidP="578E8FF7">
    <w:pPr>
      <w:pStyle w:val="af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37E3" w14:textId="77777777" w:rsidR="008C3FA9" w:rsidRDefault="7AB18A36" w:rsidP="00581D96">
    <w:pPr>
      <w:pStyle w:val="a8"/>
      <w:spacing w:line="360" w:lineRule="auto"/>
      <w:jc w:val="right"/>
      <w:rPr>
        <w:rFonts w:ascii="Verdana" w:hAnsi="Verdana" w:cs="Arial"/>
      </w:rPr>
    </w:pPr>
    <w:r>
      <w:rPr>
        <w:rFonts w:hint="eastAsia"/>
        <w:noProof/>
      </w:rPr>
      <w:drawing>
        <wp:inline distT="0" distB="0" distL="0" distR="0" wp14:anchorId="1E1492B7" wp14:editId="6123A476">
          <wp:extent cx="1000125" cy="266700"/>
          <wp:effectExtent l="0" t="0" r="0" b="0"/>
          <wp:docPr id="1092076545"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a8"/>
      <w:spacing w:line="360" w:lineRule="auto"/>
      <w:rPr>
        <w:rFonts w:ascii="Arial" w:hAnsi="Arial" w:cs="Arial"/>
        <w:color w:val="000000"/>
      </w:rPr>
    </w:pPr>
    <w:r>
      <w:rPr>
        <w:rFonts w:ascii="Arial" w:hAnsi="Arial" w:hint="eastAsia"/>
        <w:color w:val="000000"/>
      </w:rPr>
      <w:t xml:space="preserve">JULIUS BLUM GmbH </w:t>
    </w:r>
    <w:r>
      <w:rPr>
        <w:rFonts w:ascii="Arial" w:hAnsi="Arial" w:hint="eastAsia"/>
        <w:color w:val="000000"/>
      </w:rPr>
      <w:t>优利思百隆有限公司，媒体服务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a"/>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9107231">
    <w:abstractNumId w:val="1"/>
  </w:num>
  <w:num w:numId="2" w16cid:durableId="1482967382">
    <w:abstractNumId w:val="2"/>
  </w:num>
  <w:num w:numId="3" w16cid:durableId="973678138">
    <w:abstractNumId w:val="6"/>
  </w:num>
  <w:num w:numId="4" w16cid:durableId="371266363">
    <w:abstractNumId w:val="4"/>
  </w:num>
  <w:num w:numId="5" w16cid:durableId="676083104">
    <w:abstractNumId w:val="9"/>
  </w:num>
  <w:num w:numId="6" w16cid:durableId="929657189">
    <w:abstractNumId w:val="3"/>
  </w:num>
  <w:num w:numId="7" w16cid:durableId="1530223171">
    <w:abstractNumId w:val="10"/>
  </w:num>
  <w:num w:numId="8" w16cid:durableId="222060509">
    <w:abstractNumId w:val="5"/>
  </w:num>
  <w:num w:numId="9" w16cid:durableId="1836259334">
    <w:abstractNumId w:val="8"/>
  </w:num>
  <w:num w:numId="10" w16cid:durableId="1099985968">
    <w:abstractNumId w:val="7"/>
  </w:num>
  <w:num w:numId="11"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581D"/>
    <w:rsid w:val="000112B2"/>
    <w:rsid w:val="00012655"/>
    <w:rsid w:val="00012B11"/>
    <w:rsid w:val="0001421B"/>
    <w:rsid w:val="000166B6"/>
    <w:rsid w:val="00017821"/>
    <w:rsid w:val="00017E85"/>
    <w:rsid w:val="00020E06"/>
    <w:rsid w:val="0002286A"/>
    <w:rsid w:val="00026E1E"/>
    <w:rsid w:val="0003667E"/>
    <w:rsid w:val="000370A9"/>
    <w:rsid w:val="00040576"/>
    <w:rsid w:val="00044EAD"/>
    <w:rsid w:val="000451AF"/>
    <w:rsid w:val="0004597E"/>
    <w:rsid w:val="00052DC9"/>
    <w:rsid w:val="00055C68"/>
    <w:rsid w:val="00065BC4"/>
    <w:rsid w:val="00066609"/>
    <w:rsid w:val="00073F37"/>
    <w:rsid w:val="00080F3D"/>
    <w:rsid w:val="000871EE"/>
    <w:rsid w:val="00091D5A"/>
    <w:rsid w:val="00093AA6"/>
    <w:rsid w:val="00094450"/>
    <w:rsid w:val="0009451F"/>
    <w:rsid w:val="00094A75"/>
    <w:rsid w:val="00096490"/>
    <w:rsid w:val="00097BA0"/>
    <w:rsid w:val="000A118C"/>
    <w:rsid w:val="000A258F"/>
    <w:rsid w:val="000A277C"/>
    <w:rsid w:val="000A666D"/>
    <w:rsid w:val="000B20A0"/>
    <w:rsid w:val="000B4561"/>
    <w:rsid w:val="000B66ED"/>
    <w:rsid w:val="000C017E"/>
    <w:rsid w:val="000C2B0E"/>
    <w:rsid w:val="000C30B3"/>
    <w:rsid w:val="000E50AB"/>
    <w:rsid w:val="000E55D1"/>
    <w:rsid w:val="000E7CE9"/>
    <w:rsid w:val="000F5DF4"/>
    <w:rsid w:val="001071E4"/>
    <w:rsid w:val="00107F62"/>
    <w:rsid w:val="001107ED"/>
    <w:rsid w:val="001111CA"/>
    <w:rsid w:val="001139FF"/>
    <w:rsid w:val="0011674D"/>
    <w:rsid w:val="001179A5"/>
    <w:rsid w:val="00121545"/>
    <w:rsid w:val="00125FE9"/>
    <w:rsid w:val="00131ED3"/>
    <w:rsid w:val="00134A9D"/>
    <w:rsid w:val="001362F5"/>
    <w:rsid w:val="00142EFE"/>
    <w:rsid w:val="0014324A"/>
    <w:rsid w:val="00145258"/>
    <w:rsid w:val="00145AB7"/>
    <w:rsid w:val="00157F94"/>
    <w:rsid w:val="0016260D"/>
    <w:rsid w:val="001649EA"/>
    <w:rsid w:val="00167370"/>
    <w:rsid w:val="001767AF"/>
    <w:rsid w:val="0018065F"/>
    <w:rsid w:val="00181A3A"/>
    <w:rsid w:val="00184F1C"/>
    <w:rsid w:val="00185259"/>
    <w:rsid w:val="00190019"/>
    <w:rsid w:val="00193FDA"/>
    <w:rsid w:val="00197022"/>
    <w:rsid w:val="0019710B"/>
    <w:rsid w:val="001A01F1"/>
    <w:rsid w:val="001A2FC0"/>
    <w:rsid w:val="001A4FAF"/>
    <w:rsid w:val="001B2505"/>
    <w:rsid w:val="001B32DA"/>
    <w:rsid w:val="001B3D7A"/>
    <w:rsid w:val="001C3BB1"/>
    <w:rsid w:val="001C4E69"/>
    <w:rsid w:val="001C5F30"/>
    <w:rsid w:val="001D0593"/>
    <w:rsid w:val="001D2289"/>
    <w:rsid w:val="001E1559"/>
    <w:rsid w:val="001E28A4"/>
    <w:rsid w:val="001E517E"/>
    <w:rsid w:val="001F1EA5"/>
    <w:rsid w:val="001F5A2B"/>
    <w:rsid w:val="002005EB"/>
    <w:rsid w:val="0020173D"/>
    <w:rsid w:val="00201C50"/>
    <w:rsid w:val="0020598D"/>
    <w:rsid w:val="002077C5"/>
    <w:rsid w:val="002113D9"/>
    <w:rsid w:val="00213A92"/>
    <w:rsid w:val="002141A1"/>
    <w:rsid w:val="0021420C"/>
    <w:rsid w:val="00231C41"/>
    <w:rsid w:val="00231E4B"/>
    <w:rsid w:val="00232F95"/>
    <w:rsid w:val="00234382"/>
    <w:rsid w:val="00242008"/>
    <w:rsid w:val="00244C32"/>
    <w:rsid w:val="0025339D"/>
    <w:rsid w:val="002547FF"/>
    <w:rsid w:val="00254FAC"/>
    <w:rsid w:val="002605A0"/>
    <w:rsid w:val="002727BC"/>
    <w:rsid w:val="00275AB5"/>
    <w:rsid w:val="0028097F"/>
    <w:rsid w:val="00280D09"/>
    <w:rsid w:val="00280D28"/>
    <w:rsid w:val="00281E64"/>
    <w:rsid w:val="00287656"/>
    <w:rsid w:val="00293383"/>
    <w:rsid w:val="002A168D"/>
    <w:rsid w:val="002B33D5"/>
    <w:rsid w:val="002B3B7C"/>
    <w:rsid w:val="002C09D3"/>
    <w:rsid w:val="002C10C6"/>
    <w:rsid w:val="002C24EC"/>
    <w:rsid w:val="002D42D4"/>
    <w:rsid w:val="002E16D9"/>
    <w:rsid w:val="002E21E8"/>
    <w:rsid w:val="002F3518"/>
    <w:rsid w:val="002F380B"/>
    <w:rsid w:val="00305B04"/>
    <w:rsid w:val="003066B0"/>
    <w:rsid w:val="003107DA"/>
    <w:rsid w:val="00314A51"/>
    <w:rsid w:val="003169F0"/>
    <w:rsid w:val="00322938"/>
    <w:rsid w:val="00322CB2"/>
    <w:rsid w:val="00330812"/>
    <w:rsid w:val="003318FD"/>
    <w:rsid w:val="00334EE7"/>
    <w:rsid w:val="00337B91"/>
    <w:rsid w:val="00342E1E"/>
    <w:rsid w:val="00343217"/>
    <w:rsid w:val="00343415"/>
    <w:rsid w:val="00345522"/>
    <w:rsid w:val="0035106C"/>
    <w:rsid w:val="00351C1B"/>
    <w:rsid w:val="0035531F"/>
    <w:rsid w:val="00356D9B"/>
    <w:rsid w:val="00357DD1"/>
    <w:rsid w:val="0036068C"/>
    <w:rsid w:val="0036427D"/>
    <w:rsid w:val="0036527D"/>
    <w:rsid w:val="00366028"/>
    <w:rsid w:val="00366356"/>
    <w:rsid w:val="0037501D"/>
    <w:rsid w:val="00376B61"/>
    <w:rsid w:val="0038340B"/>
    <w:rsid w:val="00383FC7"/>
    <w:rsid w:val="0038475B"/>
    <w:rsid w:val="00387A3A"/>
    <w:rsid w:val="00394AB4"/>
    <w:rsid w:val="0039507C"/>
    <w:rsid w:val="003952D8"/>
    <w:rsid w:val="00397D00"/>
    <w:rsid w:val="003B61BB"/>
    <w:rsid w:val="003C2556"/>
    <w:rsid w:val="003C6F13"/>
    <w:rsid w:val="003D15CE"/>
    <w:rsid w:val="003D1715"/>
    <w:rsid w:val="003D64E4"/>
    <w:rsid w:val="003E006B"/>
    <w:rsid w:val="003E2779"/>
    <w:rsid w:val="003E32DA"/>
    <w:rsid w:val="003E5CAC"/>
    <w:rsid w:val="003E5E07"/>
    <w:rsid w:val="003F0B39"/>
    <w:rsid w:val="003F465A"/>
    <w:rsid w:val="0040022C"/>
    <w:rsid w:val="00403898"/>
    <w:rsid w:val="00405AC6"/>
    <w:rsid w:val="00406734"/>
    <w:rsid w:val="0041498E"/>
    <w:rsid w:val="00416D5A"/>
    <w:rsid w:val="004210D4"/>
    <w:rsid w:val="00430BA6"/>
    <w:rsid w:val="00432B8B"/>
    <w:rsid w:val="00434B2C"/>
    <w:rsid w:val="00445398"/>
    <w:rsid w:val="004459BC"/>
    <w:rsid w:val="00445F9B"/>
    <w:rsid w:val="00455CDB"/>
    <w:rsid w:val="00455D71"/>
    <w:rsid w:val="00460F86"/>
    <w:rsid w:val="004611F3"/>
    <w:rsid w:val="004620C8"/>
    <w:rsid w:val="004661A4"/>
    <w:rsid w:val="00467109"/>
    <w:rsid w:val="0046736C"/>
    <w:rsid w:val="004701F6"/>
    <w:rsid w:val="00472730"/>
    <w:rsid w:val="0047678B"/>
    <w:rsid w:val="00485467"/>
    <w:rsid w:val="00487155"/>
    <w:rsid w:val="00496525"/>
    <w:rsid w:val="004A2780"/>
    <w:rsid w:val="004A3AA1"/>
    <w:rsid w:val="004A417E"/>
    <w:rsid w:val="004A715D"/>
    <w:rsid w:val="004B1E77"/>
    <w:rsid w:val="004B5108"/>
    <w:rsid w:val="004D2049"/>
    <w:rsid w:val="004E449C"/>
    <w:rsid w:val="004E7EAB"/>
    <w:rsid w:val="004F2AAD"/>
    <w:rsid w:val="004F3AAA"/>
    <w:rsid w:val="004F77EA"/>
    <w:rsid w:val="005118B8"/>
    <w:rsid w:val="005165A2"/>
    <w:rsid w:val="00516A30"/>
    <w:rsid w:val="00517E54"/>
    <w:rsid w:val="00522485"/>
    <w:rsid w:val="005235F7"/>
    <w:rsid w:val="00524ACC"/>
    <w:rsid w:val="00525309"/>
    <w:rsid w:val="00525593"/>
    <w:rsid w:val="0052593A"/>
    <w:rsid w:val="00526B79"/>
    <w:rsid w:val="00532971"/>
    <w:rsid w:val="00542386"/>
    <w:rsid w:val="005543AB"/>
    <w:rsid w:val="005605E1"/>
    <w:rsid w:val="00560BEA"/>
    <w:rsid w:val="0056107D"/>
    <w:rsid w:val="00564A42"/>
    <w:rsid w:val="00573062"/>
    <w:rsid w:val="00573437"/>
    <w:rsid w:val="0057673C"/>
    <w:rsid w:val="00576DD2"/>
    <w:rsid w:val="00581D96"/>
    <w:rsid w:val="00582A57"/>
    <w:rsid w:val="005925C7"/>
    <w:rsid w:val="005A12EF"/>
    <w:rsid w:val="005A6F87"/>
    <w:rsid w:val="005B4AD9"/>
    <w:rsid w:val="005B5540"/>
    <w:rsid w:val="005D0411"/>
    <w:rsid w:val="005D14CE"/>
    <w:rsid w:val="005D19D9"/>
    <w:rsid w:val="005D22EB"/>
    <w:rsid w:val="005E1AD3"/>
    <w:rsid w:val="005E2BE2"/>
    <w:rsid w:val="005E4B7C"/>
    <w:rsid w:val="005E6192"/>
    <w:rsid w:val="005E7676"/>
    <w:rsid w:val="005F11FA"/>
    <w:rsid w:val="006025D7"/>
    <w:rsid w:val="00607850"/>
    <w:rsid w:val="00610EB9"/>
    <w:rsid w:val="00611371"/>
    <w:rsid w:val="00614E04"/>
    <w:rsid w:val="0061531C"/>
    <w:rsid w:val="00630A68"/>
    <w:rsid w:val="00632458"/>
    <w:rsid w:val="00636124"/>
    <w:rsid w:val="006407C1"/>
    <w:rsid w:val="00642F8F"/>
    <w:rsid w:val="00646BEF"/>
    <w:rsid w:val="00656664"/>
    <w:rsid w:val="00660BD1"/>
    <w:rsid w:val="00664094"/>
    <w:rsid w:val="006711B4"/>
    <w:rsid w:val="00680532"/>
    <w:rsid w:val="006832EE"/>
    <w:rsid w:val="00684479"/>
    <w:rsid w:val="0068614F"/>
    <w:rsid w:val="00687672"/>
    <w:rsid w:val="006876BF"/>
    <w:rsid w:val="0068780E"/>
    <w:rsid w:val="00693F05"/>
    <w:rsid w:val="006946CE"/>
    <w:rsid w:val="00694E34"/>
    <w:rsid w:val="00695DDA"/>
    <w:rsid w:val="006A20B3"/>
    <w:rsid w:val="006A6013"/>
    <w:rsid w:val="006B113C"/>
    <w:rsid w:val="006B7285"/>
    <w:rsid w:val="006B86E7"/>
    <w:rsid w:val="006C3E0A"/>
    <w:rsid w:val="006C57B2"/>
    <w:rsid w:val="006D1481"/>
    <w:rsid w:val="006D3B30"/>
    <w:rsid w:val="006D5611"/>
    <w:rsid w:val="006E01E6"/>
    <w:rsid w:val="006F4D8C"/>
    <w:rsid w:val="006F4E44"/>
    <w:rsid w:val="006F52C2"/>
    <w:rsid w:val="007016A2"/>
    <w:rsid w:val="007021A0"/>
    <w:rsid w:val="00702C84"/>
    <w:rsid w:val="00703BED"/>
    <w:rsid w:val="007047C1"/>
    <w:rsid w:val="00710423"/>
    <w:rsid w:val="00710D2E"/>
    <w:rsid w:val="0071179E"/>
    <w:rsid w:val="00717F04"/>
    <w:rsid w:val="007212D6"/>
    <w:rsid w:val="007212FE"/>
    <w:rsid w:val="007218ED"/>
    <w:rsid w:val="0072266A"/>
    <w:rsid w:val="0072444C"/>
    <w:rsid w:val="00726E52"/>
    <w:rsid w:val="00732CB2"/>
    <w:rsid w:val="00734C4B"/>
    <w:rsid w:val="00735113"/>
    <w:rsid w:val="00740F82"/>
    <w:rsid w:val="00742F8C"/>
    <w:rsid w:val="007456AA"/>
    <w:rsid w:val="0074648A"/>
    <w:rsid w:val="00746885"/>
    <w:rsid w:val="00751C62"/>
    <w:rsid w:val="00757D1F"/>
    <w:rsid w:val="0077039C"/>
    <w:rsid w:val="0077184B"/>
    <w:rsid w:val="00772455"/>
    <w:rsid w:val="00775BEE"/>
    <w:rsid w:val="00780382"/>
    <w:rsid w:val="00783276"/>
    <w:rsid w:val="007849E2"/>
    <w:rsid w:val="00785F46"/>
    <w:rsid w:val="00792167"/>
    <w:rsid w:val="007948E5"/>
    <w:rsid w:val="007A09B1"/>
    <w:rsid w:val="007A20E4"/>
    <w:rsid w:val="007A2835"/>
    <w:rsid w:val="007B1D3E"/>
    <w:rsid w:val="007B1F96"/>
    <w:rsid w:val="007B6484"/>
    <w:rsid w:val="007B7051"/>
    <w:rsid w:val="007B7F5C"/>
    <w:rsid w:val="007C29F9"/>
    <w:rsid w:val="007C74C6"/>
    <w:rsid w:val="007D2DE3"/>
    <w:rsid w:val="007D4156"/>
    <w:rsid w:val="007D7E83"/>
    <w:rsid w:val="007E0018"/>
    <w:rsid w:val="007E60F1"/>
    <w:rsid w:val="007E676D"/>
    <w:rsid w:val="007F055F"/>
    <w:rsid w:val="007F18CF"/>
    <w:rsid w:val="007F4B75"/>
    <w:rsid w:val="007F61A6"/>
    <w:rsid w:val="007F73CB"/>
    <w:rsid w:val="00800D4F"/>
    <w:rsid w:val="0080571B"/>
    <w:rsid w:val="008130BC"/>
    <w:rsid w:val="00822603"/>
    <w:rsid w:val="00830ECD"/>
    <w:rsid w:val="0083204D"/>
    <w:rsid w:val="008331B4"/>
    <w:rsid w:val="00834D33"/>
    <w:rsid w:val="0083708D"/>
    <w:rsid w:val="0084179E"/>
    <w:rsid w:val="0086091A"/>
    <w:rsid w:val="008677E9"/>
    <w:rsid w:val="008713B0"/>
    <w:rsid w:val="00873AA4"/>
    <w:rsid w:val="008756A3"/>
    <w:rsid w:val="008843AF"/>
    <w:rsid w:val="00884A57"/>
    <w:rsid w:val="00887CA1"/>
    <w:rsid w:val="00895E2D"/>
    <w:rsid w:val="008A2FEE"/>
    <w:rsid w:val="008A755C"/>
    <w:rsid w:val="008B64B4"/>
    <w:rsid w:val="008C359A"/>
    <w:rsid w:val="008C3FA9"/>
    <w:rsid w:val="008E4462"/>
    <w:rsid w:val="008E7B24"/>
    <w:rsid w:val="008F10A9"/>
    <w:rsid w:val="008F44F4"/>
    <w:rsid w:val="00900099"/>
    <w:rsid w:val="00900592"/>
    <w:rsid w:val="009049C7"/>
    <w:rsid w:val="00904A73"/>
    <w:rsid w:val="009059A6"/>
    <w:rsid w:val="00906E6B"/>
    <w:rsid w:val="0091215C"/>
    <w:rsid w:val="009149BB"/>
    <w:rsid w:val="00923D47"/>
    <w:rsid w:val="009252F7"/>
    <w:rsid w:val="00925D40"/>
    <w:rsid w:val="009270DE"/>
    <w:rsid w:val="00941BDA"/>
    <w:rsid w:val="009450CA"/>
    <w:rsid w:val="00945CDB"/>
    <w:rsid w:val="009525D2"/>
    <w:rsid w:val="00955285"/>
    <w:rsid w:val="00965CC5"/>
    <w:rsid w:val="009739AC"/>
    <w:rsid w:val="00977158"/>
    <w:rsid w:val="009807A7"/>
    <w:rsid w:val="00983872"/>
    <w:rsid w:val="00984AD2"/>
    <w:rsid w:val="009872C7"/>
    <w:rsid w:val="009875C0"/>
    <w:rsid w:val="00991B01"/>
    <w:rsid w:val="00992F54"/>
    <w:rsid w:val="00997022"/>
    <w:rsid w:val="009A01F9"/>
    <w:rsid w:val="009A18DD"/>
    <w:rsid w:val="009B3A39"/>
    <w:rsid w:val="009B3EFC"/>
    <w:rsid w:val="009B409F"/>
    <w:rsid w:val="009C1CD2"/>
    <w:rsid w:val="009C52EF"/>
    <w:rsid w:val="009C71CB"/>
    <w:rsid w:val="009D142E"/>
    <w:rsid w:val="009D2E0A"/>
    <w:rsid w:val="009D77BA"/>
    <w:rsid w:val="009E18DB"/>
    <w:rsid w:val="009E261F"/>
    <w:rsid w:val="009E33F3"/>
    <w:rsid w:val="009E34BE"/>
    <w:rsid w:val="009E4F21"/>
    <w:rsid w:val="009E5101"/>
    <w:rsid w:val="009E5B48"/>
    <w:rsid w:val="009F5EAD"/>
    <w:rsid w:val="009F6344"/>
    <w:rsid w:val="009F6FE6"/>
    <w:rsid w:val="009F7B80"/>
    <w:rsid w:val="00A0495C"/>
    <w:rsid w:val="00A04D48"/>
    <w:rsid w:val="00A057CA"/>
    <w:rsid w:val="00A06497"/>
    <w:rsid w:val="00A10172"/>
    <w:rsid w:val="00A16F27"/>
    <w:rsid w:val="00A21A0D"/>
    <w:rsid w:val="00A24B3C"/>
    <w:rsid w:val="00A309C0"/>
    <w:rsid w:val="00A314B6"/>
    <w:rsid w:val="00A336EB"/>
    <w:rsid w:val="00A35CEE"/>
    <w:rsid w:val="00A3653F"/>
    <w:rsid w:val="00A36A2C"/>
    <w:rsid w:val="00A37AEF"/>
    <w:rsid w:val="00A42D0D"/>
    <w:rsid w:val="00A45BBA"/>
    <w:rsid w:val="00A465AC"/>
    <w:rsid w:val="00A46705"/>
    <w:rsid w:val="00A612D3"/>
    <w:rsid w:val="00A63306"/>
    <w:rsid w:val="00A70A63"/>
    <w:rsid w:val="00A73898"/>
    <w:rsid w:val="00A73E75"/>
    <w:rsid w:val="00A7457A"/>
    <w:rsid w:val="00A7710E"/>
    <w:rsid w:val="00A77206"/>
    <w:rsid w:val="00A77B63"/>
    <w:rsid w:val="00A815E7"/>
    <w:rsid w:val="00A83C54"/>
    <w:rsid w:val="00A84C9D"/>
    <w:rsid w:val="00A857B8"/>
    <w:rsid w:val="00A92846"/>
    <w:rsid w:val="00A93542"/>
    <w:rsid w:val="00A93FF5"/>
    <w:rsid w:val="00A95522"/>
    <w:rsid w:val="00A95652"/>
    <w:rsid w:val="00A97470"/>
    <w:rsid w:val="00A97666"/>
    <w:rsid w:val="00A97A28"/>
    <w:rsid w:val="00AA2120"/>
    <w:rsid w:val="00AA2F1D"/>
    <w:rsid w:val="00AA3410"/>
    <w:rsid w:val="00AA3F8A"/>
    <w:rsid w:val="00AA6FBE"/>
    <w:rsid w:val="00AB1FB3"/>
    <w:rsid w:val="00AB3E53"/>
    <w:rsid w:val="00AB480F"/>
    <w:rsid w:val="00AB506A"/>
    <w:rsid w:val="00AC082B"/>
    <w:rsid w:val="00AC3880"/>
    <w:rsid w:val="00AD0361"/>
    <w:rsid w:val="00AD166C"/>
    <w:rsid w:val="00AD3A07"/>
    <w:rsid w:val="00AD5BF3"/>
    <w:rsid w:val="00AE2821"/>
    <w:rsid w:val="00AF3134"/>
    <w:rsid w:val="00B00103"/>
    <w:rsid w:val="00B02DF6"/>
    <w:rsid w:val="00B02F11"/>
    <w:rsid w:val="00B03B71"/>
    <w:rsid w:val="00B05D8E"/>
    <w:rsid w:val="00B06664"/>
    <w:rsid w:val="00B073D0"/>
    <w:rsid w:val="00B112A8"/>
    <w:rsid w:val="00B12054"/>
    <w:rsid w:val="00B158E8"/>
    <w:rsid w:val="00B160A2"/>
    <w:rsid w:val="00B1639B"/>
    <w:rsid w:val="00B23201"/>
    <w:rsid w:val="00B26E9C"/>
    <w:rsid w:val="00B317DF"/>
    <w:rsid w:val="00B40576"/>
    <w:rsid w:val="00B500A1"/>
    <w:rsid w:val="00B55B53"/>
    <w:rsid w:val="00B63D0A"/>
    <w:rsid w:val="00B66222"/>
    <w:rsid w:val="00B67065"/>
    <w:rsid w:val="00B67EB0"/>
    <w:rsid w:val="00B72E4B"/>
    <w:rsid w:val="00B765E3"/>
    <w:rsid w:val="00B76A24"/>
    <w:rsid w:val="00B76D07"/>
    <w:rsid w:val="00B80770"/>
    <w:rsid w:val="00B811D0"/>
    <w:rsid w:val="00B8149D"/>
    <w:rsid w:val="00B83474"/>
    <w:rsid w:val="00B85133"/>
    <w:rsid w:val="00B86431"/>
    <w:rsid w:val="00B86FFE"/>
    <w:rsid w:val="00B902A7"/>
    <w:rsid w:val="00B9460F"/>
    <w:rsid w:val="00BB07E3"/>
    <w:rsid w:val="00BC3ED7"/>
    <w:rsid w:val="00BC4660"/>
    <w:rsid w:val="00BC5647"/>
    <w:rsid w:val="00BC6842"/>
    <w:rsid w:val="00BC7A34"/>
    <w:rsid w:val="00BC7E01"/>
    <w:rsid w:val="00BD43CD"/>
    <w:rsid w:val="00BD5A81"/>
    <w:rsid w:val="00BE3703"/>
    <w:rsid w:val="00BE4FF7"/>
    <w:rsid w:val="00BE6B63"/>
    <w:rsid w:val="00BE7124"/>
    <w:rsid w:val="00BE7370"/>
    <w:rsid w:val="00BE7578"/>
    <w:rsid w:val="00BF08EC"/>
    <w:rsid w:val="00BF1557"/>
    <w:rsid w:val="00BF44EC"/>
    <w:rsid w:val="00BF4C99"/>
    <w:rsid w:val="00BF64AD"/>
    <w:rsid w:val="00BF67E1"/>
    <w:rsid w:val="00C02D21"/>
    <w:rsid w:val="00C0649F"/>
    <w:rsid w:val="00C06D7E"/>
    <w:rsid w:val="00C0706F"/>
    <w:rsid w:val="00C11017"/>
    <w:rsid w:val="00C165B9"/>
    <w:rsid w:val="00C20D70"/>
    <w:rsid w:val="00C21CE5"/>
    <w:rsid w:val="00C242A3"/>
    <w:rsid w:val="00C43FA2"/>
    <w:rsid w:val="00C451C8"/>
    <w:rsid w:val="00C4532E"/>
    <w:rsid w:val="00C47D71"/>
    <w:rsid w:val="00C5143A"/>
    <w:rsid w:val="00C526FA"/>
    <w:rsid w:val="00C554EB"/>
    <w:rsid w:val="00C572A0"/>
    <w:rsid w:val="00C57DD9"/>
    <w:rsid w:val="00C64111"/>
    <w:rsid w:val="00C656D3"/>
    <w:rsid w:val="00C66E6D"/>
    <w:rsid w:val="00C72A20"/>
    <w:rsid w:val="00C73619"/>
    <w:rsid w:val="00C74A6B"/>
    <w:rsid w:val="00C74EB9"/>
    <w:rsid w:val="00C7591E"/>
    <w:rsid w:val="00C76DCF"/>
    <w:rsid w:val="00C81C59"/>
    <w:rsid w:val="00C861BA"/>
    <w:rsid w:val="00C86433"/>
    <w:rsid w:val="00C9026F"/>
    <w:rsid w:val="00C917CB"/>
    <w:rsid w:val="00C964CF"/>
    <w:rsid w:val="00CA485A"/>
    <w:rsid w:val="00CA703F"/>
    <w:rsid w:val="00CB09A1"/>
    <w:rsid w:val="00CB216F"/>
    <w:rsid w:val="00CB2FB7"/>
    <w:rsid w:val="00CC60C3"/>
    <w:rsid w:val="00CC6DA7"/>
    <w:rsid w:val="00CD36CF"/>
    <w:rsid w:val="00CD3E3B"/>
    <w:rsid w:val="00CD7605"/>
    <w:rsid w:val="00CE1DB5"/>
    <w:rsid w:val="00CE3170"/>
    <w:rsid w:val="00CE3436"/>
    <w:rsid w:val="00CE4671"/>
    <w:rsid w:val="00CE520C"/>
    <w:rsid w:val="00CF30DF"/>
    <w:rsid w:val="00CF4ACD"/>
    <w:rsid w:val="00CF6FBD"/>
    <w:rsid w:val="00D031B4"/>
    <w:rsid w:val="00D10A88"/>
    <w:rsid w:val="00D10D8E"/>
    <w:rsid w:val="00D15C46"/>
    <w:rsid w:val="00D20086"/>
    <w:rsid w:val="00D21D4E"/>
    <w:rsid w:val="00D2626B"/>
    <w:rsid w:val="00D32CEC"/>
    <w:rsid w:val="00D344B5"/>
    <w:rsid w:val="00D363F8"/>
    <w:rsid w:val="00D37F14"/>
    <w:rsid w:val="00D40D81"/>
    <w:rsid w:val="00D41CC2"/>
    <w:rsid w:val="00D41CF6"/>
    <w:rsid w:val="00D42DFB"/>
    <w:rsid w:val="00D43430"/>
    <w:rsid w:val="00D47356"/>
    <w:rsid w:val="00D603BF"/>
    <w:rsid w:val="00D62D7F"/>
    <w:rsid w:val="00D64220"/>
    <w:rsid w:val="00D65D7E"/>
    <w:rsid w:val="00D67AC1"/>
    <w:rsid w:val="00D70157"/>
    <w:rsid w:val="00D728CC"/>
    <w:rsid w:val="00D73850"/>
    <w:rsid w:val="00D7585E"/>
    <w:rsid w:val="00D75AB9"/>
    <w:rsid w:val="00D778D3"/>
    <w:rsid w:val="00D805F5"/>
    <w:rsid w:val="00D86892"/>
    <w:rsid w:val="00D87395"/>
    <w:rsid w:val="00D93987"/>
    <w:rsid w:val="00D95CFC"/>
    <w:rsid w:val="00DA0276"/>
    <w:rsid w:val="00DA2E3E"/>
    <w:rsid w:val="00DA2F67"/>
    <w:rsid w:val="00DA6235"/>
    <w:rsid w:val="00DD21D6"/>
    <w:rsid w:val="00DD24B9"/>
    <w:rsid w:val="00DE7321"/>
    <w:rsid w:val="00DE7CB7"/>
    <w:rsid w:val="00DF1111"/>
    <w:rsid w:val="00DF39E3"/>
    <w:rsid w:val="00E01ECC"/>
    <w:rsid w:val="00E03187"/>
    <w:rsid w:val="00E036E1"/>
    <w:rsid w:val="00E1128E"/>
    <w:rsid w:val="00E24131"/>
    <w:rsid w:val="00E24E90"/>
    <w:rsid w:val="00E25C5D"/>
    <w:rsid w:val="00E36B67"/>
    <w:rsid w:val="00E4181E"/>
    <w:rsid w:val="00E42F89"/>
    <w:rsid w:val="00E4433A"/>
    <w:rsid w:val="00E45D3D"/>
    <w:rsid w:val="00E4731D"/>
    <w:rsid w:val="00E52F30"/>
    <w:rsid w:val="00E5703F"/>
    <w:rsid w:val="00E57327"/>
    <w:rsid w:val="00E678BB"/>
    <w:rsid w:val="00E67C1A"/>
    <w:rsid w:val="00E702A0"/>
    <w:rsid w:val="00E75F95"/>
    <w:rsid w:val="00E76F7F"/>
    <w:rsid w:val="00E84A34"/>
    <w:rsid w:val="00E87627"/>
    <w:rsid w:val="00E913BB"/>
    <w:rsid w:val="00E95758"/>
    <w:rsid w:val="00EA2163"/>
    <w:rsid w:val="00EA372F"/>
    <w:rsid w:val="00EA7F48"/>
    <w:rsid w:val="00EB4799"/>
    <w:rsid w:val="00EB5D8E"/>
    <w:rsid w:val="00EC0A82"/>
    <w:rsid w:val="00EC1B52"/>
    <w:rsid w:val="00EC2E78"/>
    <w:rsid w:val="00ED169A"/>
    <w:rsid w:val="00ED3F37"/>
    <w:rsid w:val="00ED54A3"/>
    <w:rsid w:val="00EF013D"/>
    <w:rsid w:val="00EF09FF"/>
    <w:rsid w:val="00EF50A6"/>
    <w:rsid w:val="00F00F2E"/>
    <w:rsid w:val="00F01580"/>
    <w:rsid w:val="00F01CDD"/>
    <w:rsid w:val="00F02034"/>
    <w:rsid w:val="00F06EF3"/>
    <w:rsid w:val="00F10603"/>
    <w:rsid w:val="00F117DB"/>
    <w:rsid w:val="00F11C7A"/>
    <w:rsid w:val="00F14059"/>
    <w:rsid w:val="00F16BEB"/>
    <w:rsid w:val="00F200CA"/>
    <w:rsid w:val="00F21432"/>
    <w:rsid w:val="00F338F0"/>
    <w:rsid w:val="00F33E3B"/>
    <w:rsid w:val="00F40F5C"/>
    <w:rsid w:val="00F41F66"/>
    <w:rsid w:val="00F43ABF"/>
    <w:rsid w:val="00F460ED"/>
    <w:rsid w:val="00F4698C"/>
    <w:rsid w:val="00F47E6F"/>
    <w:rsid w:val="00F6741E"/>
    <w:rsid w:val="00F70ACA"/>
    <w:rsid w:val="00F734D2"/>
    <w:rsid w:val="00F8496F"/>
    <w:rsid w:val="00F90480"/>
    <w:rsid w:val="00F90875"/>
    <w:rsid w:val="00F93ECA"/>
    <w:rsid w:val="00F9577A"/>
    <w:rsid w:val="00F96CF0"/>
    <w:rsid w:val="00FA4FA0"/>
    <w:rsid w:val="00FA61FA"/>
    <w:rsid w:val="00FB60DF"/>
    <w:rsid w:val="00FB6538"/>
    <w:rsid w:val="00FB762F"/>
    <w:rsid w:val="00FC15DE"/>
    <w:rsid w:val="00FC4D6B"/>
    <w:rsid w:val="00FC65B4"/>
    <w:rsid w:val="00FD05C3"/>
    <w:rsid w:val="00FD0E11"/>
    <w:rsid w:val="00FD680A"/>
    <w:rsid w:val="00FE539F"/>
    <w:rsid w:val="00FF3189"/>
    <w:rsid w:val="00FF38CB"/>
    <w:rsid w:val="00FF553F"/>
    <w:rsid w:val="00FF5F86"/>
    <w:rsid w:val="0132858C"/>
    <w:rsid w:val="0183A1B8"/>
    <w:rsid w:val="01D48A10"/>
    <w:rsid w:val="01DFDF8A"/>
    <w:rsid w:val="01F4DA6E"/>
    <w:rsid w:val="025A1D15"/>
    <w:rsid w:val="027C2107"/>
    <w:rsid w:val="03388A73"/>
    <w:rsid w:val="03659768"/>
    <w:rsid w:val="03678F3B"/>
    <w:rsid w:val="03A16650"/>
    <w:rsid w:val="03A6E493"/>
    <w:rsid w:val="03A73AC2"/>
    <w:rsid w:val="04174E9D"/>
    <w:rsid w:val="0419DB6C"/>
    <w:rsid w:val="0581345A"/>
    <w:rsid w:val="05F20C5D"/>
    <w:rsid w:val="067879BA"/>
    <w:rsid w:val="06D601A1"/>
    <w:rsid w:val="06E238BA"/>
    <w:rsid w:val="0837A209"/>
    <w:rsid w:val="083FD81C"/>
    <w:rsid w:val="08801EBE"/>
    <w:rsid w:val="08A52A39"/>
    <w:rsid w:val="08B58236"/>
    <w:rsid w:val="08D12DD6"/>
    <w:rsid w:val="091FDE8E"/>
    <w:rsid w:val="095E699F"/>
    <w:rsid w:val="097B44F1"/>
    <w:rsid w:val="09D17C0B"/>
    <w:rsid w:val="0A233E3F"/>
    <w:rsid w:val="0A2C7544"/>
    <w:rsid w:val="0AF57E4D"/>
    <w:rsid w:val="0B7521D0"/>
    <w:rsid w:val="0B9B32AC"/>
    <w:rsid w:val="0BB24FF3"/>
    <w:rsid w:val="0BC762A2"/>
    <w:rsid w:val="0BE7D6FE"/>
    <w:rsid w:val="0BF1667B"/>
    <w:rsid w:val="0C046AC2"/>
    <w:rsid w:val="0C09B765"/>
    <w:rsid w:val="0C2FCFC3"/>
    <w:rsid w:val="0C35005B"/>
    <w:rsid w:val="0C627C15"/>
    <w:rsid w:val="0C8E4231"/>
    <w:rsid w:val="0D625270"/>
    <w:rsid w:val="0DB311CB"/>
    <w:rsid w:val="0E213DEC"/>
    <w:rsid w:val="0F3F5B14"/>
    <w:rsid w:val="0F821F40"/>
    <w:rsid w:val="0F92FAF8"/>
    <w:rsid w:val="0FD0985F"/>
    <w:rsid w:val="1056D47C"/>
    <w:rsid w:val="114DC9BA"/>
    <w:rsid w:val="11D5AACB"/>
    <w:rsid w:val="1210FF90"/>
    <w:rsid w:val="12332367"/>
    <w:rsid w:val="124CDE1B"/>
    <w:rsid w:val="12B4CFE5"/>
    <w:rsid w:val="1392942C"/>
    <w:rsid w:val="13AF61BE"/>
    <w:rsid w:val="149E4731"/>
    <w:rsid w:val="14DAF47C"/>
    <w:rsid w:val="1579C5EF"/>
    <w:rsid w:val="15839B40"/>
    <w:rsid w:val="159401BA"/>
    <w:rsid w:val="15DCFF58"/>
    <w:rsid w:val="1674B499"/>
    <w:rsid w:val="171ACC78"/>
    <w:rsid w:val="171C46CA"/>
    <w:rsid w:val="171E756E"/>
    <w:rsid w:val="173D1B30"/>
    <w:rsid w:val="17525D7D"/>
    <w:rsid w:val="17673560"/>
    <w:rsid w:val="18E0A2B9"/>
    <w:rsid w:val="191D435D"/>
    <w:rsid w:val="19C02269"/>
    <w:rsid w:val="19D7F3FF"/>
    <w:rsid w:val="19DB39DB"/>
    <w:rsid w:val="1AA606FF"/>
    <w:rsid w:val="1C6692BB"/>
    <w:rsid w:val="1D17070A"/>
    <w:rsid w:val="1D7A7185"/>
    <w:rsid w:val="1DC1AC98"/>
    <w:rsid w:val="1DDBDA1B"/>
    <w:rsid w:val="1E5C3F65"/>
    <w:rsid w:val="1EA2DE3B"/>
    <w:rsid w:val="1F183283"/>
    <w:rsid w:val="1F599301"/>
    <w:rsid w:val="2016634B"/>
    <w:rsid w:val="2026341B"/>
    <w:rsid w:val="202F15A1"/>
    <w:rsid w:val="2032DEC1"/>
    <w:rsid w:val="20399055"/>
    <w:rsid w:val="2061544F"/>
    <w:rsid w:val="208734F6"/>
    <w:rsid w:val="20B1C210"/>
    <w:rsid w:val="223D9EB8"/>
    <w:rsid w:val="225CD605"/>
    <w:rsid w:val="228A745C"/>
    <w:rsid w:val="24237302"/>
    <w:rsid w:val="24892A73"/>
    <w:rsid w:val="24D4B7E5"/>
    <w:rsid w:val="25B2F94A"/>
    <w:rsid w:val="261768D6"/>
    <w:rsid w:val="261A89F6"/>
    <w:rsid w:val="26279C91"/>
    <w:rsid w:val="264BB51C"/>
    <w:rsid w:val="26B36483"/>
    <w:rsid w:val="2719798C"/>
    <w:rsid w:val="27794BD7"/>
    <w:rsid w:val="27BE44F6"/>
    <w:rsid w:val="27FFBCCF"/>
    <w:rsid w:val="28680FEB"/>
    <w:rsid w:val="28B854E0"/>
    <w:rsid w:val="28DFC0F1"/>
    <w:rsid w:val="29440E81"/>
    <w:rsid w:val="2A121C79"/>
    <w:rsid w:val="2A4AF095"/>
    <w:rsid w:val="2AF22217"/>
    <w:rsid w:val="2B482F44"/>
    <w:rsid w:val="2B5673FC"/>
    <w:rsid w:val="2C0D12DF"/>
    <w:rsid w:val="2C1BC7C0"/>
    <w:rsid w:val="2C26418E"/>
    <w:rsid w:val="2C3531BE"/>
    <w:rsid w:val="2C575C8D"/>
    <w:rsid w:val="2C58162E"/>
    <w:rsid w:val="2C5B0C31"/>
    <w:rsid w:val="2C5E3044"/>
    <w:rsid w:val="2C9926C0"/>
    <w:rsid w:val="2CD950F6"/>
    <w:rsid w:val="2D19A50E"/>
    <w:rsid w:val="2DA16D62"/>
    <w:rsid w:val="2DDC6723"/>
    <w:rsid w:val="2DF3A36A"/>
    <w:rsid w:val="2E580FB1"/>
    <w:rsid w:val="2F604CCF"/>
    <w:rsid w:val="2FFC0C49"/>
    <w:rsid w:val="3022237A"/>
    <w:rsid w:val="31337C43"/>
    <w:rsid w:val="3147AC9C"/>
    <w:rsid w:val="31C75192"/>
    <w:rsid w:val="31DCCCA2"/>
    <w:rsid w:val="324F66B9"/>
    <w:rsid w:val="3288764C"/>
    <w:rsid w:val="33E15F7F"/>
    <w:rsid w:val="33EA325A"/>
    <w:rsid w:val="3481607F"/>
    <w:rsid w:val="349BD072"/>
    <w:rsid w:val="34A1FD84"/>
    <w:rsid w:val="34FAF3CF"/>
    <w:rsid w:val="3573DD1B"/>
    <w:rsid w:val="36012D45"/>
    <w:rsid w:val="362FDFC5"/>
    <w:rsid w:val="3646E3B3"/>
    <w:rsid w:val="365D953D"/>
    <w:rsid w:val="36860EB6"/>
    <w:rsid w:val="374D8F8B"/>
    <w:rsid w:val="382C97DD"/>
    <w:rsid w:val="383B31AB"/>
    <w:rsid w:val="383BD3A9"/>
    <w:rsid w:val="387F323C"/>
    <w:rsid w:val="3882B9C7"/>
    <w:rsid w:val="38C85626"/>
    <w:rsid w:val="38DDF012"/>
    <w:rsid w:val="390AFC6C"/>
    <w:rsid w:val="390C5D90"/>
    <w:rsid w:val="39140DE7"/>
    <w:rsid w:val="39A21B5F"/>
    <w:rsid w:val="39F9BA84"/>
    <w:rsid w:val="3A127BC1"/>
    <w:rsid w:val="3A3F04A9"/>
    <w:rsid w:val="3A866D12"/>
    <w:rsid w:val="3A94CD09"/>
    <w:rsid w:val="3A9E0026"/>
    <w:rsid w:val="3B919E5D"/>
    <w:rsid w:val="3C2F8301"/>
    <w:rsid w:val="3C5D8B29"/>
    <w:rsid w:val="3C916B9A"/>
    <w:rsid w:val="3CFA60DC"/>
    <w:rsid w:val="3CFD4FF4"/>
    <w:rsid w:val="3DD36630"/>
    <w:rsid w:val="3DF80033"/>
    <w:rsid w:val="3E3A8654"/>
    <w:rsid w:val="3ECCBC8A"/>
    <w:rsid w:val="3F428CE6"/>
    <w:rsid w:val="3F598D51"/>
    <w:rsid w:val="3F651CB8"/>
    <w:rsid w:val="3FD5F553"/>
    <w:rsid w:val="402A8FF2"/>
    <w:rsid w:val="4046509B"/>
    <w:rsid w:val="408B4259"/>
    <w:rsid w:val="41BE6D4D"/>
    <w:rsid w:val="42143AE5"/>
    <w:rsid w:val="42648EC6"/>
    <w:rsid w:val="42E30993"/>
    <w:rsid w:val="431FA856"/>
    <w:rsid w:val="4406515E"/>
    <w:rsid w:val="44195132"/>
    <w:rsid w:val="44448A1E"/>
    <w:rsid w:val="445E70CF"/>
    <w:rsid w:val="44AECF01"/>
    <w:rsid w:val="4537EA2A"/>
    <w:rsid w:val="45FE052C"/>
    <w:rsid w:val="4698F38A"/>
    <w:rsid w:val="46B1AEDE"/>
    <w:rsid w:val="46E50B26"/>
    <w:rsid w:val="46E57E09"/>
    <w:rsid w:val="47384505"/>
    <w:rsid w:val="47CA6728"/>
    <w:rsid w:val="481204DC"/>
    <w:rsid w:val="48618B11"/>
    <w:rsid w:val="491CAA17"/>
    <w:rsid w:val="49B6B1E7"/>
    <w:rsid w:val="49B8C1EC"/>
    <w:rsid w:val="4A0F104F"/>
    <w:rsid w:val="4A1AC592"/>
    <w:rsid w:val="4A541DE6"/>
    <w:rsid w:val="4A7764A0"/>
    <w:rsid w:val="4A78BF4C"/>
    <w:rsid w:val="4ADACD73"/>
    <w:rsid w:val="4ADD973B"/>
    <w:rsid w:val="4B14F0F0"/>
    <w:rsid w:val="4B2EA0A2"/>
    <w:rsid w:val="4B415F63"/>
    <w:rsid w:val="4B5CA572"/>
    <w:rsid w:val="4B99DC1B"/>
    <w:rsid w:val="4B9A2D06"/>
    <w:rsid w:val="4BFACAA3"/>
    <w:rsid w:val="4CC038A3"/>
    <w:rsid w:val="4CF968A3"/>
    <w:rsid w:val="4D233115"/>
    <w:rsid w:val="4D31BE00"/>
    <w:rsid w:val="4D57F283"/>
    <w:rsid w:val="4D72C639"/>
    <w:rsid w:val="4D83D57A"/>
    <w:rsid w:val="4E4BFEB0"/>
    <w:rsid w:val="4E4DDFDA"/>
    <w:rsid w:val="4F0B9512"/>
    <w:rsid w:val="4FF4CC2C"/>
    <w:rsid w:val="5022309F"/>
    <w:rsid w:val="5032D6E7"/>
    <w:rsid w:val="5139F156"/>
    <w:rsid w:val="5140CF06"/>
    <w:rsid w:val="515D5802"/>
    <w:rsid w:val="518F8ED8"/>
    <w:rsid w:val="52150C0F"/>
    <w:rsid w:val="52615B0C"/>
    <w:rsid w:val="52AF8CED"/>
    <w:rsid w:val="52CC0433"/>
    <w:rsid w:val="532FDCF0"/>
    <w:rsid w:val="538A58C6"/>
    <w:rsid w:val="53E8673E"/>
    <w:rsid w:val="549CC563"/>
    <w:rsid w:val="54BFBC72"/>
    <w:rsid w:val="54CF194C"/>
    <w:rsid w:val="54F127B3"/>
    <w:rsid w:val="55C05EE1"/>
    <w:rsid w:val="56E5C974"/>
    <w:rsid w:val="572A63A0"/>
    <w:rsid w:val="575508D9"/>
    <w:rsid w:val="57688175"/>
    <w:rsid w:val="578E8FF7"/>
    <w:rsid w:val="57FCAF90"/>
    <w:rsid w:val="58045D0F"/>
    <w:rsid w:val="587A4922"/>
    <w:rsid w:val="59E31FA5"/>
    <w:rsid w:val="59E906C0"/>
    <w:rsid w:val="59EE3EC4"/>
    <w:rsid w:val="5A1A7E20"/>
    <w:rsid w:val="5A380CB6"/>
    <w:rsid w:val="5A5EE446"/>
    <w:rsid w:val="5BEA2431"/>
    <w:rsid w:val="5C275AA3"/>
    <w:rsid w:val="5C9CB759"/>
    <w:rsid w:val="5CF9A439"/>
    <w:rsid w:val="5D04811D"/>
    <w:rsid w:val="5DCFCCE4"/>
    <w:rsid w:val="5E210572"/>
    <w:rsid w:val="5E4DB235"/>
    <w:rsid w:val="5E88E0D9"/>
    <w:rsid w:val="5EA244DA"/>
    <w:rsid w:val="5F29B782"/>
    <w:rsid w:val="60C7F7F6"/>
    <w:rsid w:val="613F69CB"/>
    <w:rsid w:val="61455B10"/>
    <w:rsid w:val="61A8C2A7"/>
    <w:rsid w:val="61D97DBE"/>
    <w:rsid w:val="62368590"/>
    <w:rsid w:val="62A43550"/>
    <w:rsid w:val="6348A6A8"/>
    <w:rsid w:val="63A6D34E"/>
    <w:rsid w:val="63B63E0F"/>
    <w:rsid w:val="63C21CCB"/>
    <w:rsid w:val="63D2866C"/>
    <w:rsid w:val="6442310B"/>
    <w:rsid w:val="6475A0B7"/>
    <w:rsid w:val="64AA3EC6"/>
    <w:rsid w:val="66094CD4"/>
    <w:rsid w:val="660A85F1"/>
    <w:rsid w:val="6663D644"/>
    <w:rsid w:val="66698D44"/>
    <w:rsid w:val="672AA7C6"/>
    <w:rsid w:val="67A4C36C"/>
    <w:rsid w:val="68503BC7"/>
    <w:rsid w:val="685578C0"/>
    <w:rsid w:val="687A7C3A"/>
    <w:rsid w:val="696A8EAD"/>
    <w:rsid w:val="696CB3E3"/>
    <w:rsid w:val="698472DE"/>
    <w:rsid w:val="699178A4"/>
    <w:rsid w:val="69F59054"/>
    <w:rsid w:val="69FEE75C"/>
    <w:rsid w:val="6A44D3A4"/>
    <w:rsid w:val="6A5F715D"/>
    <w:rsid w:val="6A6446CB"/>
    <w:rsid w:val="6B2C9009"/>
    <w:rsid w:val="6D2DAD83"/>
    <w:rsid w:val="6D754FD3"/>
    <w:rsid w:val="6E7E6145"/>
    <w:rsid w:val="6F8E7D46"/>
    <w:rsid w:val="6FC6027C"/>
    <w:rsid w:val="6FF281C1"/>
    <w:rsid w:val="70523BD5"/>
    <w:rsid w:val="70721B31"/>
    <w:rsid w:val="7072B5E6"/>
    <w:rsid w:val="71120401"/>
    <w:rsid w:val="7112F7EC"/>
    <w:rsid w:val="712C3FBC"/>
    <w:rsid w:val="715CF3CF"/>
    <w:rsid w:val="7182870C"/>
    <w:rsid w:val="71C89658"/>
    <w:rsid w:val="729C740B"/>
    <w:rsid w:val="72DCC41F"/>
    <w:rsid w:val="73A4BA06"/>
    <w:rsid w:val="73D6A79A"/>
    <w:rsid w:val="742750E4"/>
    <w:rsid w:val="74B3A299"/>
    <w:rsid w:val="74B3C779"/>
    <w:rsid w:val="753B6D14"/>
    <w:rsid w:val="75F89642"/>
    <w:rsid w:val="76061B71"/>
    <w:rsid w:val="769A8261"/>
    <w:rsid w:val="76FF67AD"/>
    <w:rsid w:val="7770499E"/>
    <w:rsid w:val="77767431"/>
    <w:rsid w:val="79B37F38"/>
    <w:rsid w:val="7A01440C"/>
    <w:rsid w:val="7A59DAC8"/>
    <w:rsid w:val="7A6056BF"/>
    <w:rsid w:val="7AB18A36"/>
    <w:rsid w:val="7BB1E952"/>
    <w:rsid w:val="7C052B67"/>
    <w:rsid w:val="7C12A09A"/>
    <w:rsid w:val="7C2A2594"/>
    <w:rsid w:val="7C681432"/>
    <w:rsid w:val="7E2AE3B9"/>
    <w:rsid w:val="7E40C680"/>
    <w:rsid w:val="7EFFCFE1"/>
    <w:rsid w:val="7F198D41"/>
    <w:rsid w:val="7F53187B"/>
    <w:rsid w:val="7F7E5622"/>
    <w:rsid w:val="7FA313D5"/>
    <w:rsid w:val="7FD779C7"/>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0FDFD8DE-B016-4ED9-9459-61522FE6C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de-AT"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Pr>
      <w:sz w:val="24"/>
      <w:szCs w:val="24"/>
      <w:lang w:val="de-DE"/>
    </w:rPr>
  </w:style>
  <w:style w:type="paragraph" w:styleId="2">
    <w:name w:val="heading 2"/>
    <w:basedOn w:val="a0"/>
    <w:link w:val="20"/>
    <w:uiPriority w:val="9"/>
    <w:qFormat/>
    <w:rsid w:val="00CD3E3B"/>
    <w:pPr>
      <w:spacing w:before="100" w:beforeAutospacing="1" w:after="100" w:afterAutospacing="1"/>
      <w:outlineLvl w:val="1"/>
    </w:pPr>
    <w:rPr>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231E4B"/>
    <w:rPr>
      <w:color w:val="0000FF"/>
      <w:u w:val="single"/>
    </w:rPr>
  </w:style>
  <w:style w:type="paragraph" w:styleId="a5">
    <w:name w:val="footer"/>
    <w:basedOn w:val="a0"/>
    <w:link w:val="a6"/>
    <w:uiPriority w:val="99"/>
    <w:rsid w:val="00116D1F"/>
    <w:pPr>
      <w:tabs>
        <w:tab w:val="center" w:pos="4536"/>
        <w:tab w:val="right" w:pos="9072"/>
      </w:tabs>
    </w:pPr>
  </w:style>
  <w:style w:type="paragraph" w:customStyle="1" w:styleId="BLHead1">
    <w:name w:val="BL_Head1"/>
    <w:basedOn w:val="a0"/>
    <w:autoRedefine/>
    <w:rsid w:val="00116D1F"/>
    <w:pPr>
      <w:spacing w:line="480" w:lineRule="exact"/>
    </w:pPr>
    <w:rPr>
      <w:rFonts w:ascii="Arial" w:hAnsi="Arial"/>
      <w:color w:val="555552"/>
      <w:sz w:val="40"/>
      <w:szCs w:val="20"/>
    </w:rPr>
  </w:style>
  <w:style w:type="paragraph" w:customStyle="1" w:styleId="BLBody9">
    <w:name w:val="BL_Body_9"/>
    <w:basedOn w:val="a0"/>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a0"/>
    <w:autoRedefine/>
    <w:rsid w:val="00116D1F"/>
    <w:pPr>
      <w:spacing w:line="281" w:lineRule="exact"/>
    </w:pPr>
    <w:rPr>
      <w:rFonts w:ascii="Arial" w:hAnsi="Arial"/>
      <w:b/>
      <w:sz w:val="22"/>
      <w:szCs w:val="20"/>
    </w:rPr>
  </w:style>
  <w:style w:type="paragraph" w:customStyle="1" w:styleId="BLList">
    <w:name w:val="BL_List"/>
    <w:basedOn w:val="a0"/>
    <w:autoRedefine/>
    <w:rsid w:val="00116D1F"/>
    <w:pPr>
      <w:numPr>
        <w:numId w:val="1"/>
      </w:numPr>
      <w:spacing w:line="280" w:lineRule="exact"/>
    </w:pPr>
    <w:rPr>
      <w:rFonts w:ascii="Arial" w:hAnsi="Arial"/>
      <w:sz w:val="18"/>
      <w:szCs w:val="20"/>
    </w:rPr>
  </w:style>
  <w:style w:type="paragraph" w:styleId="a">
    <w:name w:val="List Number"/>
    <w:basedOn w:val="a0"/>
    <w:rsid w:val="00116D1F"/>
    <w:pPr>
      <w:numPr>
        <w:numId w:val="6"/>
      </w:numPr>
      <w:outlineLvl w:val="0"/>
    </w:pPr>
    <w:rPr>
      <w:rFonts w:ascii="Arial" w:hAnsi="Arial"/>
      <w:sz w:val="20"/>
      <w:szCs w:val="20"/>
    </w:rPr>
  </w:style>
  <w:style w:type="paragraph" w:customStyle="1" w:styleId="BLInhaltsverzeichnis">
    <w:name w:val="BL_Inhaltsverzeichnis"/>
    <w:basedOn w:val="TOC1"/>
    <w:autoRedefine/>
    <w:rsid w:val="00116D1F"/>
    <w:pPr>
      <w:tabs>
        <w:tab w:val="right" w:leader="dot" w:pos="8324"/>
      </w:tabs>
      <w:spacing w:line="280" w:lineRule="exact"/>
    </w:pPr>
    <w:rPr>
      <w:rFonts w:ascii="Arial" w:hAnsi="Arial"/>
      <w:noProof/>
      <w:sz w:val="18"/>
      <w:szCs w:val="20"/>
    </w:rPr>
  </w:style>
  <w:style w:type="paragraph" w:styleId="TOC1">
    <w:name w:val="toc 1"/>
    <w:basedOn w:val="a0"/>
    <w:next w:val="a0"/>
    <w:autoRedefine/>
    <w:semiHidden/>
    <w:rsid w:val="00116D1F"/>
  </w:style>
  <w:style w:type="paragraph" w:styleId="TOC2">
    <w:name w:val="toc 2"/>
    <w:basedOn w:val="a0"/>
    <w:next w:val="a0"/>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val="de-DE"/>
    </w:rPr>
  </w:style>
  <w:style w:type="paragraph" w:customStyle="1" w:styleId="BLHead3">
    <w:name w:val="BL_Head3"/>
    <w:basedOn w:val="a0"/>
    <w:next w:val="a0"/>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a7">
    <w:name w:val="List"/>
    <w:basedOn w:val="a0"/>
    <w:semiHidden/>
    <w:rsid w:val="00116D1F"/>
    <w:pPr>
      <w:ind w:left="283" w:hanging="283"/>
    </w:pPr>
  </w:style>
  <w:style w:type="paragraph" w:styleId="a8">
    <w:name w:val="Plain Text"/>
    <w:basedOn w:val="a0"/>
    <w:link w:val="a9"/>
    <w:rsid w:val="00231E4B"/>
    <w:rPr>
      <w:rFonts w:ascii="Courier New" w:hAnsi="Courier New"/>
      <w:sz w:val="20"/>
      <w:szCs w:val="20"/>
    </w:rPr>
  </w:style>
  <w:style w:type="character" w:styleId="aa">
    <w:name w:val="page number"/>
    <w:basedOn w:val="a1"/>
    <w:rsid w:val="00231E4B"/>
  </w:style>
  <w:style w:type="table" w:styleId="ab">
    <w:name w:val="Table Grid"/>
    <w:basedOn w:val="a2"/>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0"/>
    <w:rsid w:val="00376B61"/>
    <w:pPr>
      <w:ind w:right="1872"/>
    </w:pPr>
    <w:rPr>
      <w:snapToGrid w:val="0"/>
    </w:rPr>
  </w:style>
  <w:style w:type="paragraph" w:styleId="ad">
    <w:name w:val="Date"/>
    <w:basedOn w:val="a0"/>
    <w:next w:val="a0"/>
    <w:rsid w:val="000C30B3"/>
    <w:pPr>
      <w:spacing w:line="352" w:lineRule="exact"/>
    </w:pPr>
    <w:rPr>
      <w:rFonts w:ascii="Arial" w:hAnsi="Arial" w:cs="Arial"/>
      <w:snapToGrid w:val="0"/>
      <w:sz w:val="22"/>
      <w:szCs w:val="22"/>
    </w:rPr>
  </w:style>
  <w:style w:type="paragraph" w:styleId="ae">
    <w:name w:val="Balloon Text"/>
    <w:basedOn w:val="a0"/>
    <w:semiHidden/>
    <w:rsid w:val="001111CA"/>
    <w:rPr>
      <w:rFonts w:ascii="Tahoma" w:hAnsi="Tahoma" w:cs="Tahoma"/>
      <w:sz w:val="16"/>
      <w:szCs w:val="16"/>
    </w:rPr>
  </w:style>
  <w:style w:type="character" w:customStyle="1" w:styleId="a9">
    <w:name w:val="纯文本 字符"/>
    <w:link w:val="a8"/>
    <w:rsid w:val="00DF1111"/>
    <w:rPr>
      <w:rFonts w:ascii="Courier New" w:eastAsia="宋体" w:hAnsi="Courier New"/>
      <w:lang w:val="de-DE" w:eastAsia="zh-CN" w:bidi="ar-SA"/>
    </w:rPr>
  </w:style>
  <w:style w:type="paragraph" w:customStyle="1" w:styleId="Aufzhlung1">
    <w:name w:val="Aufzählung 1"/>
    <w:basedOn w:val="a0"/>
    <w:rsid w:val="00A7457A"/>
    <w:pPr>
      <w:numPr>
        <w:numId w:val="4"/>
      </w:numPr>
      <w:spacing w:after="120" w:line="360" w:lineRule="auto"/>
      <w:jc w:val="both"/>
    </w:pPr>
    <w:rPr>
      <w:rFonts w:ascii="Arial" w:hAnsi="Arial"/>
      <w:sz w:val="20"/>
      <w:lang w:val="de-AT"/>
    </w:rPr>
  </w:style>
  <w:style w:type="character" w:customStyle="1" w:styleId="20">
    <w:name w:val="标题 2 字符"/>
    <w:link w:val="2"/>
    <w:uiPriority w:val="9"/>
    <w:rsid w:val="00CD3E3B"/>
    <w:rPr>
      <w:b/>
      <w:bCs/>
      <w:sz w:val="26"/>
      <w:szCs w:val="26"/>
    </w:rPr>
  </w:style>
  <w:style w:type="character" w:styleId="af">
    <w:name w:val="Emphasis"/>
    <w:uiPriority w:val="20"/>
    <w:qFormat/>
    <w:rsid w:val="00CD3E3B"/>
    <w:rPr>
      <w:i/>
      <w:iCs/>
    </w:rPr>
  </w:style>
  <w:style w:type="paragraph" w:customStyle="1" w:styleId="story">
    <w:name w:val="story"/>
    <w:basedOn w:val="a0"/>
    <w:rsid w:val="00CD3E3B"/>
    <w:pPr>
      <w:spacing w:before="100" w:beforeAutospacing="1" w:after="100" w:afterAutospacing="1"/>
    </w:pPr>
  </w:style>
  <w:style w:type="character" w:styleId="af0">
    <w:name w:val="Strong"/>
    <w:uiPriority w:val="22"/>
    <w:qFormat/>
    <w:rsid w:val="00CD3E3B"/>
    <w:rPr>
      <w:b/>
      <w:bCs/>
    </w:rPr>
  </w:style>
  <w:style w:type="paragraph" w:styleId="af1">
    <w:name w:val="Normal (Web)"/>
    <w:basedOn w:val="a0"/>
    <w:uiPriority w:val="99"/>
    <w:unhideWhenUsed/>
    <w:rsid w:val="006F4E44"/>
    <w:pPr>
      <w:spacing w:before="100" w:beforeAutospacing="1" w:after="100" w:afterAutospacing="1"/>
    </w:pPr>
  </w:style>
  <w:style w:type="paragraph" w:styleId="af2">
    <w:name w:val="header"/>
    <w:basedOn w:val="a0"/>
    <w:link w:val="af3"/>
    <w:uiPriority w:val="99"/>
    <w:unhideWhenUsed/>
    <w:rsid w:val="00581D96"/>
    <w:pPr>
      <w:tabs>
        <w:tab w:val="center" w:pos="4680"/>
        <w:tab w:val="right" w:pos="9360"/>
      </w:tabs>
    </w:pPr>
    <w:rPr>
      <w:rFonts w:ascii="Calibri" w:hAnsi="Calibri"/>
      <w:sz w:val="22"/>
      <w:szCs w:val="22"/>
    </w:rPr>
  </w:style>
  <w:style w:type="character" w:customStyle="1" w:styleId="af3">
    <w:name w:val="页眉 字符"/>
    <w:link w:val="af2"/>
    <w:uiPriority w:val="99"/>
    <w:rsid w:val="00581D96"/>
    <w:rPr>
      <w:rFonts w:ascii="Calibri" w:eastAsia="宋体" w:hAnsi="Calibri"/>
      <w:sz w:val="22"/>
      <w:szCs w:val="22"/>
    </w:rPr>
  </w:style>
  <w:style w:type="character" w:customStyle="1" w:styleId="a6">
    <w:name w:val="页脚 字符"/>
    <w:link w:val="a5"/>
    <w:uiPriority w:val="99"/>
    <w:rsid w:val="00B86FFE"/>
    <w:rPr>
      <w:sz w:val="24"/>
      <w:szCs w:val="24"/>
    </w:rPr>
  </w:style>
  <w:style w:type="paragraph" w:customStyle="1" w:styleId="paragraph">
    <w:name w:val="paragraph"/>
    <w:basedOn w:val="a0"/>
    <w:rsid w:val="00925D40"/>
    <w:pPr>
      <w:spacing w:before="100" w:beforeAutospacing="1" w:after="100" w:afterAutospacing="1"/>
    </w:pPr>
    <w:rPr>
      <w:lang w:val="de-AT"/>
    </w:rPr>
  </w:style>
  <w:style w:type="character" w:customStyle="1" w:styleId="normaltextrun">
    <w:name w:val="normaltextrun"/>
    <w:basedOn w:val="a1"/>
    <w:rsid w:val="00925D40"/>
  </w:style>
  <w:style w:type="character" w:customStyle="1" w:styleId="eop">
    <w:name w:val="eop"/>
    <w:basedOn w:val="a1"/>
    <w:rsid w:val="00925D40"/>
  </w:style>
  <w:style w:type="character" w:customStyle="1" w:styleId="scxw159619358">
    <w:name w:val="scxw159619358"/>
    <w:basedOn w:val="a1"/>
    <w:rsid w:val="00925D40"/>
  </w:style>
  <w:style w:type="character" w:styleId="af4">
    <w:name w:val="Unresolved Mention"/>
    <w:basedOn w:val="a1"/>
    <w:uiPriority w:val="99"/>
    <w:semiHidden/>
    <w:unhideWhenUsed/>
    <w:rsid w:val="00305B04"/>
    <w:rPr>
      <w:color w:val="605E5C"/>
      <w:shd w:val="clear" w:color="auto" w:fill="E1DFDD"/>
    </w:rPr>
  </w:style>
  <w:style w:type="paragraph" w:styleId="af5">
    <w:name w:val="annotation text"/>
    <w:basedOn w:val="a0"/>
    <w:link w:val="af6"/>
    <w:rPr>
      <w:sz w:val="20"/>
      <w:szCs w:val="20"/>
    </w:rPr>
  </w:style>
  <w:style w:type="character" w:customStyle="1" w:styleId="af6">
    <w:name w:val="批注文字 字符"/>
    <w:basedOn w:val="a1"/>
    <w:link w:val="af5"/>
    <w:rPr>
      <w:lang w:val="de-DE" w:eastAsia="zh-CN"/>
    </w:rPr>
  </w:style>
  <w:style w:type="character" w:styleId="af7">
    <w:name w:val="annotation reference"/>
    <w:basedOn w:val="a1"/>
    <w:rPr>
      <w:sz w:val="16"/>
      <w:szCs w:val="16"/>
    </w:rPr>
  </w:style>
  <w:style w:type="paragraph" w:styleId="af8">
    <w:name w:val="annotation subject"/>
    <w:basedOn w:val="af5"/>
    <w:next w:val="af5"/>
    <w:link w:val="af9"/>
    <w:rsid w:val="00C165B9"/>
    <w:rPr>
      <w:b/>
      <w:bCs/>
    </w:rPr>
  </w:style>
  <w:style w:type="character" w:customStyle="1" w:styleId="af9">
    <w:name w:val="批注主题 字符"/>
    <w:basedOn w:val="af6"/>
    <w:link w:val="af8"/>
    <w:rsid w:val="00C165B9"/>
    <w:rPr>
      <w:b/>
      <w:bCs/>
      <w:lang w:val="de-DE" w:eastAsia="zh-CN"/>
    </w:rPr>
  </w:style>
  <w:style w:type="character" w:styleId="afa">
    <w:name w:val="Mention"/>
    <w:basedOn w:val="a1"/>
    <w:uiPriority w:val="99"/>
    <w:unhideWhenUsed/>
    <w:rsid w:val="00C165B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17688193">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20282865">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www.youtube.com/user/JuliusBlumGmbH"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5.gi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blum.com/" TargetMode="External"/><Relationship Id="rId20" Type="http://schemas.openxmlformats.org/officeDocument/2006/relationships/hyperlink" Target="https://www.linkedin.com/company/julius-blum-gmb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explores"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presseinfo@blum.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www.instagram.com/blum_group"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SharedWithUsers>
    <lcf76f155ced4ddcb4097134ff3c332f xmlns="a1d25ef0-4ed0-4b1a-86cb-361c77c3cfd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3.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4.xml><?xml version="1.0" encoding="utf-8"?>
<ds:datastoreItem xmlns:ds="http://schemas.openxmlformats.org/officeDocument/2006/customXml" ds:itemID="{CE554685-11A1-4D7B-B38D-7E1B081C41CB}"/>
</file>

<file path=docProps/app.xml><?xml version="1.0" encoding="utf-8"?>
<Properties xmlns="http://schemas.openxmlformats.org/officeDocument/2006/extended-properties" xmlns:vt="http://schemas.openxmlformats.org/officeDocument/2006/docPropsVTypes">
  <Template>Normal</Template>
  <TotalTime>10</TotalTime>
  <Pages>3</Pages>
  <Words>1066</Words>
  <Characters>958</Characters>
  <Application>Microsoft Office Word</Application>
  <DocSecurity>0</DocSecurity>
  <Lines>7</Lines>
  <Paragraphs>4</Paragraphs>
  <ScaleCrop>false</ScaleCrop>
  <Company>LightHaus Marketing Navigation GmbH</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Wenwei (Charlotte) Li</cp:lastModifiedBy>
  <cp:revision>15</cp:revision>
  <cp:lastPrinted>2014-11-10T13:42:00Z</cp:lastPrinted>
  <dcterms:created xsi:type="dcterms:W3CDTF">2025-03-24T09:51:00Z</dcterms:created>
  <dcterms:modified xsi:type="dcterms:W3CDTF">2025-04-30T06:07:00Z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vt:lpwstr>
  </property>
  <property fmtid="{D5CDD505-2E9C-101B-9397-08002B2CF9AE}" pid="4" name="MediaServiceImageTags">
    <vt:lpwstr/>
  </property>
</Properties>
</file>